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2C" w:rsidRPr="00AC6815" w:rsidRDefault="00E6332C" w:rsidP="00E6332C">
      <w:pPr>
        <w:jc w:val="center"/>
        <w:rPr>
          <w:rFonts w:ascii="Arial" w:hAnsi="Arial" w:cs="Arial"/>
          <w:b/>
          <w:sz w:val="32"/>
          <w:szCs w:val="32"/>
        </w:rPr>
      </w:pPr>
      <w:r w:rsidRPr="00AC6815">
        <w:rPr>
          <w:rFonts w:ascii="Arial" w:hAnsi="Arial" w:cs="Arial"/>
          <w:b/>
          <w:sz w:val="32"/>
          <w:szCs w:val="32"/>
        </w:rPr>
        <w:t xml:space="preserve">CONSEIL MUNICIPAL DE </w:t>
      </w:r>
      <w:smartTag w:uri="urn:schemas-microsoft-com:office:smarttags" w:element="PersonName">
        <w:smartTagPr>
          <w:attr w:name="ProductID" w:val="LA COMMUNE"/>
        </w:smartTagPr>
        <w:r w:rsidRPr="00AC6815">
          <w:rPr>
            <w:rFonts w:ascii="Arial" w:hAnsi="Arial" w:cs="Arial"/>
            <w:b/>
            <w:sz w:val="32"/>
            <w:szCs w:val="32"/>
          </w:rPr>
          <w:t>LA COMMUNE</w:t>
        </w:r>
      </w:smartTag>
      <w:r w:rsidRPr="00AC6815">
        <w:rPr>
          <w:rFonts w:ascii="Arial" w:hAnsi="Arial" w:cs="Arial"/>
          <w:b/>
          <w:sz w:val="32"/>
          <w:szCs w:val="32"/>
        </w:rPr>
        <w:t xml:space="preserve"> </w:t>
      </w:r>
    </w:p>
    <w:p w:rsidR="00E6332C" w:rsidRPr="00AC6815" w:rsidRDefault="00E6332C" w:rsidP="00E6332C">
      <w:pPr>
        <w:jc w:val="center"/>
        <w:rPr>
          <w:rFonts w:ascii="Arial" w:hAnsi="Arial" w:cs="Arial"/>
          <w:b/>
          <w:sz w:val="32"/>
          <w:szCs w:val="32"/>
        </w:rPr>
      </w:pPr>
      <w:r w:rsidRPr="00AC6815">
        <w:rPr>
          <w:rFonts w:ascii="Arial" w:hAnsi="Arial" w:cs="Arial"/>
          <w:b/>
          <w:sz w:val="32"/>
          <w:szCs w:val="32"/>
        </w:rPr>
        <w:t>DE VILLETTE-SUR-AIN 01320</w:t>
      </w:r>
    </w:p>
    <w:p w:rsidR="00E6332C" w:rsidRDefault="00E6332C" w:rsidP="00E6332C">
      <w:pPr>
        <w:jc w:val="both"/>
        <w:rPr>
          <w:rFonts w:ascii="Arial" w:hAnsi="Arial" w:cs="Arial"/>
        </w:rPr>
      </w:pPr>
    </w:p>
    <w:p w:rsidR="002F7855" w:rsidRPr="00BC724F" w:rsidRDefault="002F7855" w:rsidP="00E6332C">
      <w:pPr>
        <w:jc w:val="both"/>
        <w:rPr>
          <w:rFonts w:ascii="Arial" w:hAnsi="Arial" w:cs="Arial"/>
        </w:rPr>
      </w:pPr>
    </w:p>
    <w:p w:rsidR="00E6332C" w:rsidRPr="00546E88" w:rsidRDefault="00E6332C" w:rsidP="004A59C7">
      <w:pPr>
        <w:ind w:left="1134"/>
        <w:jc w:val="both"/>
        <w:rPr>
          <w:rFonts w:ascii="Arial" w:hAnsi="Arial" w:cs="Arial"/>
          <w:b/>
          <w:sz w:val="32"/>
          <w:szCs w:val="32"/>
          <w:u w:val="single"/>
        </w:rPr>
      </w:pPr>
      <w:r w:rsidRPr="00546E88">
        <w:rPr>
          <w:rFonts w:ascii="Arial" w:hAnsi="Arial" w:cs="Arial"/>
          <w:b/>
          <w:sz w:val="32"/>
          <w:szCs w:val="32"/>
          <w:u w:val="single"/>
        </w:rPr>
        <w:t xml:space="preserve">Compte-rendu de la séance du lundi </w:t>
      </w:r>
      <w:r w:rsidR="00300212">
        <w:rPr>
          <w:rFonts w:ascii="Arial" w:hAnsi="Arial" w:cs="Arial"/>
          <w:b/>
          <w:sz w:val="32"/>
          <w:szCs w:val="32"/>
          <w:u w:val="single"/>
        </w:rPr>
        <w:t>7 décembre</w:t>
      </w:r>
      <w:r>
        <w:rPr>
          <w:rFonts w:ascii="Arial" w:hAnsi="Arial" w:cs="Arial"/>
          <w:b/>
          <w:sz w:val="32"/>
          <w:szCs w:val="32"/>
          <w:u w:val="single"/>
        </w:rPr>
        <w:t xml:space="preserve"> 2016</w:t>
      </w:r>
      <w:r w:rsidRPr="00546E88">
        <w:rPr>
          <w:rFonts w:ascii="Arial" w:hAnsi="Arial" w:cs="Arial"/>
          <w:b/>
          <w:sz w:val="32"/>
          <w:szCs w:val="32"/>
          <w:u w:val="single"/>
        </w:rPr>
        <w:t xml:space="preserve"> à 20h00</w:t>
      </w:r>
    </w:p>
    <w:p w:rsidR="00E6332C" w:rsidRDefault="00E6332C" w:rsidP="004A59C7">
      <w:pPr>
        <w:ind w:left="1134"/>
        <w:jc w:val="both"/>
        <w:rPr>
          <w:rFonts w:ascii="Arial" w:hAnsi="Arial" w:cs="Arial"/>
          <w:b/>
          <w:u w:val="single"/>
        </w:rPr>
      </w:pPr>
    </w:p>
    <w:p w:rsidR="00E6332C" w:rsidRPr="00CD6710" w:rsidRDefault="00E6332C" w:rsidP="004A59C7">
      <w:pPr>
        <w:ind w:left="1134"/>
        <w:jc w:val="both"/>
        <w:rPr>
          <w:rFonts w:ascii="Arial" w:hAnsi="Arial" w:cs="Arial"/>
          <w:i/>
          <w:sz w:val="22"/>
          <w:szCs w:val="22"/>
        </w:rPr>
      </w:pPr>
      <w:r w:rsidRPr="00CD6710">
        <w:rPr>
          <w:rFonts w:ascii="Arial" w:hAnsi="Arial" w:cs="Arial"/>
          <w:b/>
          <w:sz w:val="22"/>
          <w:szCs w:val="22"/>
          <w:u w:val="single"/>
        </w:rPr>
        <w:t>Présents :</w:t>
      </w:r>
      <w:r w:rsidRPr="00CD6710">
        <w:rPr>
          <w:rFonts w:ascii="Arial" w:hAnsi="Arial" w:cs="Arial"/>
          <w:sz w:val="22"/>
          <w:szCs w:val="22"/>
        </w:rPr>
        <w:t xml:space="preserve"> </w:t>
      </w:r>
      <w:r w:rsidRPr="00CD6710">
        <w:rPr>
          <w:rFonts w:ascii="Arial" w:hAnsi="Arial" w:cs="Arial"/>
          <w:i/>
          <w:sz w:val="22"/>
          <w:szCs w:val="22"/>
        </w:rPr>
        <w:t>Mesdames Sandra ANTONETTI</w:t>
      </w:r>
      <w:r w:rsidR="00155E8D">
        <w:rPr>
          <w:rFonts w:ascii="Arial" w:hAnsi="Arial" w:cs="Arial"/>
          <w:i/>
          <w:sz w:val="22"/>
          <w:szCs w:val="22"/>
        </w:rPr>
        <w:t>,</w:t>
      </w:r>
      <w:r w:rsidRPr="00CD6710">
        <w:rPr>
          <w:rFonts w:ascii="Arial" w:hAnsi="Arial" w:cs="Arial"/>
          <w:i/>
          <w:sz w:val="22"/>
          <w:szCs w:val="22"/>
        </w:rPr>
        <w:t xml:space="preserve"> Christine DUFOUR,  Marie-Laure PERCIOT, Edith CHENE, Sandrine RIGOLLET</w:t>
      </w:r>
      <w:r w:rsidR="00912BA3" w:rsidRPr="00CD6710">
        <w:rPr>
          <w:rFonts w:ascii="Arial" w:hAnsi="Arial" w:cs="Arial"/>
          <w:i/>
          <w:sz w:val="22"/>
          <w:szCs w:val="22"/>
        </w:rPr>
        <w:t>,</w:t>
      </w:r>
      <w:r w:rsidRPr="00CD6710">
        <w:rPr>
          <w:rFonts w:ascii="Arial" w:hAnsi="Arial" w:cs="Arial"/>
          <w:i/>
          <w:sz w:val="22"/>
          <w:szCs w:val="22"/>
        </w:rPr>
        <w:t xml:space="preserve"> Brigitte PULCINI. </w:t>
      </w:r>
    </w:p>
    <w:p w:rsidR="00E6332C" w:rsidRPr="00CD6710" w:rsidRDefault="00E6332C" w:rsidP="004A59C7">
      <w:pPr>
        <w:ind w:left="1134"/>
        <w:jc w:val="both"/>
        <w:rPr>
          <w:rFonts w:ascii="Arial" w:hAnsi="Arial" w:cs="Arial"/>
          <w:i/>
          <w:sz w:val="22"/>
          <w:szCs w:val="22"/>
        </w:rPr>
      </w:pPr>
      <w:r w:rsidRPr="00CD6710">
        <w:rPr>
          <w:rFonts w:ascii="Arial" w:hAnsi="Arial" w:cs="Arial"/>
          <w:i/>
          <w:sz w:val="22"/>
          <w:szCs w:val="22"/>
        </w:rPr>
        <w:t xml:space="preserve">Messieurs Jean-Pierre HUMBERT, Jacques AMBRE, Daniel COLL, Gilbert TODESCHINI, Philippe PETIT, </w:t>
      </w:r>
    </w:p>
    <w:p w:rsidR="00E6332C" w:rsidRPr="00CD6710" w:rsidRDefault="00E6332C" w:rsidP="004A59C7">
      <w:pPr>
        <w:ind w:left="1134"/>
        <w:jc w:val="both"/>
        <w:rPr>
          <w:rFonts w:ascii="Arial" w:hAnsi="Arial" w:cs="Arial"/>
          <w:sz w:val="22"/>
          <w:szCs w:val="22"/>
        </w:rPr>
      </w:pPr>
      <w:r w:rsidRPr="00CD6710">
        <w:rPr>
          <w:rFonts w:ascii="Arial" w:hAnsi="Arial" w:cs="Arial"/>
          <w:b/>
          <w:sz w:val="22"/>
          <w:szCs w:val="22"/>
          <w:u w:val="single"/>
        </w:rPr>
        <w:t>Secrétaire de séance </w:t>
      </w:r>
      <w:r w:rsidRPr="00CD6710">
        <w:rPr>
          <w:rFonts w:ascii="Arial" w:hAnsi="Arial" w:cs="Arial"/>
          <w:b/>
          <w:sz w:val="22"/>
          <w:szCs w:val="22"/>
        </w:rPr>
        <w:t>:</w:t>
      </w:r>
      <w:r w:rsidRPr="00CD6710">
        <w:rPr>
          <w:rFonts w:ascii="Arial" w:hAnsi="Arial" w:cs="Arial"/>
          <w:sz w:val="22"/>
          <w:szCs w:val="22"/>
        </w:rPr>
        <w:t xml:space="preserve"> </w:t>
      </w:r>
      <w:r w:rsidR="00155E8D">
        <w:rPr>
          <w:rFonts w:ascii="Arial" w:hAnsi="Arial" w:cs="Arial"/>
          <w:sz w:val="22"/>
          <w:szCs w:val="22"/>
        </w:rPr>
        <w:t xml:space="preserve">Brigitte </w:t>
      </w:r>
      <w:proofErr w:type="spellStart"/>
      <w:r w:rsidR="00155E8D">
        <w:rPr>
          <w:rFonts w:ascii="Arial" w:hAnsi="Arial" w:cs="Arial"/>
          <w:sz w:val="22"/>
          <w:szCs w:val="22"/>
        </w:rPr>
        <w:t>Pulcini</w:t>
      </w:r>
      <w:proofErr w:type="spellEnd"/>
    </w:p>
    <w:p w:rsidR="00E6332C" w:rsidRPr="00CD6710" w:rsidRDefault="00E6332C" w:rsidP="004A59C7">
      <w:pPr>
        <w:ind w:left="1134"/>
        <w:jc w:val="both"/>
        <w:rPr>
          <w:rFonts w:ascii="Arial" w:hAnsi="Arial" w:cs="Arial"/>
          <w:sz w:val="22"/>
          <w:szCs w:val="22"/>
        </w:rPr>
      </w:pPr>
      <w:r w:rsidRPr="00CD6710">
        <w:rPr>
          <w:rFonts w:ascii="Arial" w:hAnsi="Arial" w:cs="Arial"/>
          <w:b/>
          <w:sz w:val="22"/>
          <w:szCs w:val="22"/>
          <w:u w:val="single"/>
        </w:rPr>
        <w:t>Date de la convocation</w:t>
      </w:r>
      <w:r w:rsidRPr="00CD6710">
        <w:rPr>
          <w:rFonts w:ascii="Arial" w:hAnsi="Arial" w:cs="Arial"/>
          <w:sz w:val="22"/>
          <w:szCs w:val="22"/>
        </w:rPr>
        <w:t xml:space="preserve"> : le </w:t>
      </w:r>
      <w:r w:rsidR="00155E8D">
        <w:rPr>
          <w:rFonts w:ascii="Arial" w:hAnsi="Arial" w:cs="Arial"/>
          <w:sz w:val="22"/>
          <w:szCs w:val="22"/>
        </w:rPr>
        <w:t>1</w:t>
      </w:r>
      <w:r w:rsidR="00155E8D" w:rsidRPr="00155E8D">
        <w:rPr>
          <w:rFonts w:ascii="Arial" w:hAnsi="Arial" w:cs="Arial"/>
          <w:sz w:val="22"/>
          <w:szCs w:val="22"/>
          <w:vertAlign w:val="superscript"/>
        </w:rPr>
        <w:t>er</w:t>
      </w:r>
      <w:r w:rsidR="00155E8D">
        <w:rPr>
          <w:rFonts w:ascii="Arial" w:hAnsi="Arial" w:cs="Arial"/>
          <w:sz w:val="22"/>
          <w:szCs w:val="22"/>
        </w:rPr>
        <w:t xml:space="preserve"> décembre</w:t>
      </w:r>
      <w:r w:rsidRPr="00CD6710">
        <w:rPr>
          <w:rFonts w:ascii="Arial" w:hAnsi="Arial" w:cs="Arial"/>
          <w:sz w:val="22"/>
          <w:szCs w:val="22"/>
        </w:rPr>
        <w:t xml:space="preserve"> 2016</w:t>
      </w:r>
    </w:p>
    <w:p w:rsidR="00E6332C" w:rsidRPr="00CD6710" w:rsidRDefault="00E6332C" w:rsidP="004A59C7">
      <w:pPr>
        <w:ind w:left="1134"/>
        <w:jc w:val="both"/>
        <w:rPr>
          <w:rFonts w:ascii="Arial" w:hAnsi="Arial" w:cs="Arial"/>
          <w:sz w:val="22"/>
          <w:szCs w:val="22"/>
        </w:rPr>
      </w:pPr>
    </w:p>
    <w:p w:rsidR="00E6332C" w:rsidRDefault="00E6332C" w:rsidP="004A59C7">
      <w:pPr>
        <w:ind w:left="1134"/>
        <w:jc w:val="both"/>
        <w:rPr>
          <w:rFonts w:ascii="Arial" w:hAnsi="Arial" w:cs="Arial"/>
        </w:rPr>
      </w:pPr>
      <w:r w:rsidRPr="00CD6710">
        <w:rPr>
          <w:rFonts w:ascii="Arial" w:hAnsi="Arial" w:cs="Arial"/>
          <w:sz w:val="22"/>
          <w:szCs w:val="22"/>
        </w:rPr>
        <w:t xml:space="preserve">Le compte rendu du conseil municipal du </w:t>
      </w:r>
      <w:r w:rsidR="00155E8D">
        <w:rPr>
          <w:rFonts w:ascii="Arial" w:hAnsi="Arial" w:cs="Arial"/>
          <w:sz w:val="22"/>
          <w:szCs w:val="22"/>
        </w:rPr>
        <w:t>24 octobre</w:t>
      </w:r>
      <w:r w:rsidRPr="00CD6710">
        <w:rPr>
          <w:rFonts w:ascii="Arial" w:hAnsi="Arial" w:cs="Arial"/>
          <w:sz w:val="22"/>
          <w:szCs w:val="22"/>
        </w:rPr>
        <w:t xml:space="preserve"> 2016 est adopté à l’unanimité.</w:t>
      </w:r>
    </w:p>
    <w:p w:rsidR="00E6332C" w:rsidRDefault="00E6332C" w:rsidP="004A59C7">
      <w:pPr>
        <w:ind w:left="1134"/>
        <w:jc w:val="both"/>
        <w:rPr>
          <w:rFonts w:ascii="Arial" w:hAnsi="Arial" w:cs="Arial"/>
        </w:rPr>
      </w:pPr>
    </w:p>
    <w:p w:rsidR="00E6332C" w:rsidRDefault="00E6332C" w:rsidP="004A59C7">
      <w:pPr>
        <w:ind w:left="1134"/>
        <w:jc w:val="both"/>
        <w:rPr>
          <w:rFonts w:ascii="Arial" w:hAnsi="Arial" w:cs="Arial"/>
          <w:b/>
          <w:u w:val="single"/>
        </w:rPr>
      </w:pPr>
      <w:r>
        <w:rPr>
          <w:rFonts w:ascii="Arial" w:hAnsi="Arial" w:cs="Arial"/>
          <w:b/>
          <w:u w:val="single"/>
        </w:rPr>
        <w:t>O</w:t>
      </w:r>
      <w:r w:rsidRPr="00E92B02">
        <w:rPr>
          <w:rFonts w:ascii="Arial" w:hAnsi="Arial" w:cs="Arial"/>
          <w:b/>
          <w:u w:val="single"/>
        </w:rPr>
        <w:t>RDRE DU JOUR :</w:t>
      </w:r>
    </w:p>
    <w:p w:rsidR="00E6332C"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Droit de préemption urbain</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Emprunt</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PLU : avenant n° 3 pour Verdi</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Décision budgétaire modificative</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Approbation d’un ADAP</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Devis menuiseries extérieures foyer rural</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Voirie de Lotissement le Rivage de l’Ain</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Indemnité 2016 du trésorier</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Assurance personnel communal</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Fonds de solidarité logement</w:t>
      </w:r>
    </w:p>
    <w:p w:rsidR="00155E8D" w:rsidRPr="00155E8D"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Convention SPA 2017</w:t>
      </w:r>
    </w:p>
    <w:p w:rsidR="00155E8D" w:rsidRPr="00CD6710" w:rsidRDefault="00155E8D"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Pr>
          <w:rFonts w:ascii="Arial" w:hAnsi="Arial" w:cs="Arial"/>
          <w:color w:val="444444"/>
          <w:sz w:val="22"/>
          <w:szCs w:val="22"/>
          <w:bdr w:val="none" w:sz="0" w:space="0" w:color="auto" w:frame="1"/>
        </w:rPr>
        <w:t>Transports : suppression de la ligne 129 : Meximieux/Poncin</w:t>
      </w:r>
    </w:p>
    <w:p w:rsidR="00E6332C" w:rsidRPr="00CD6710" w:rsidRDefault="00E6332C" w:rsidP="0072217F">
      <w:pPr>
        <w:pStyle w:val="Paragraphedeliste"/>
        <w:numPr>
          <w:ilvl w:val="0"/>
          <w:numId w:val="2"/>
        </w:numPr>
        <w:shd w:val="clear" w:color="auto" w:fill="FFFFFF"/>
        <w:spacing w:before="0" w:beforeAutospacing="0" w:after="0" w:afterAutospacing="0"/>
        <w:ind w:left="1134" w:hanging="567"/>
        <w:rPr>
          <w:rFonts w:ascii="Arial" w:hAnsi="Arial" w:cs="Arial"/>
          <w:color w:val="444444"/>
          <w:sz w:val="22"/>
          <w:szCs w:val="22"/>
        </w:rPr>
      </w:pPr>
      <w:r w:rsidRPr="00CD6710">
        <w:rPr>
          <w:rFonts w:ascii="Arial" w:hAnsi="Arial" w:cs="Arial"/>
          <w:color w:val="444444"/>
          <w:sz w:val="22"/>
          <w:szCs w:val="22"/>
          <w:bdr w:val="none" w:sz="0" w:space="0" w:color="auto" w:frame="1"/>
        </w:rPr>
        <w:t>Questions diverses</w:t>
      </w:r>
    </w:p>
    <w:p w:rsidR="00E6332C" w:rsidRPr="00CD6710" w:rsidRDefault="00E6332C" w:rsidP="004A59C7">
      <w:pPr>
        <w:ind w:left="1134"/>
        <w:jc w:val="both"/>
        <w:rPr>
          <w:rFonts w:ascii="Arial" w:hAnsi="Arial" w:cs="Arial"/>
          <w:sz w:val="22"/>
          <w:szCs w:val="22"/>
        </w:rPr>
      </w:pPr>
    </w:p>
    <w:p w:rsidR="0008321B" w:rsidRDefault="00E6332C" w:rsidP="004A59C7">
      <w:pPr>
        <w:ind w:left="1134"/>
        <w:jc w:val="both"/>
        <w:rPr>
          <w:rFonts w:ascii="Arial" w:hAnsi="Arial" w:cs="Arial"/>
          <w:b/>
          <w:u w:val="single"/>
        </w:rPr>
      </w:pPr>
      <w:r>
        <w:rPr>
          <w:rFonts w:ascii="Arial" w:hAnsi="Arial" w:cs="Arial"/>
          <w:b/>
          <w:u w:val="single"/>
        </w:rPr>
        <w:t xml:space="preserve">1 </w:t>
      </w:r>
      <w:r w:rsidR="00580395">
        <w:rPr>
          <w:rFonts w:ascii="Arial" w:hAnsi="Arial" w:cs="Arial"/>
          <w:b/>
          <w:u w:val="single"/>
        </w:rPr>
        <w:t>–</w:t>
      </w:r>
      <w:r>
        <w:rPr>
          <w:rFonts w:ascii="Arial" w:hAnsi="Arial" w:cs="Arial"/>
          <w:b/>
          <w:u w:val="single"/>
        </w:rPr>
        <w:t xml:space="preserve"> </w:t>
      </w:r>
      <w:r w:rsidR="00155E8D">
        <w:rPr>
          <w:rFonts w:ascii="Arial" w:hAnsi="Arial" w:cs="Arial"/>
          <w:b/>
          <w:u w:val="single"/>
        </w:rPr>
        <w:t>DROIT DE PREEMPTION URBAIN</w:t>
      </w:r>
    </w:p>
    <w:p w:rsidR="00675AD6" w:rsidRDefault="00155E8D" w:rsidP="004A59C7">
      <w:pPr>
        <w:ind w:left="1134"/>
        <w:jc w:val="both"/>
        <w:rPr>
          <w:rFonts w:ascii="Arial" w:hAnsi="Arial" w:cs="Arial"/>
          <w:sz w:val="22"/>
          <w:szCs w:val="22"/>
        </w:rPr>
      </w:pPr>
      <w:r>
        <w:rPr>
          <w:rFonts w:ascii="Arial" w:hAnsi="Arial" w:cs="Arial"/>
          <w:sz w:val="22"/>
          <w:szCs w:val="22"/>
        </w:rPr>
        <w:t xml:space="preserve">Vente parcelle AD 132 m² de 245 m² au prix de 245,00 €. Vendeur Consorts </w:t>
      </w:r>
      <w:proofErr w:type="spellStart"/>
      <w:r>
        <w:rPr>
          <w:rFonts w:ascii="Arial" w:hAnsi="Arial" w:cs="Arial"/>
          <w:sz w:val="22"/>
          <w:szCs w:val="22"/>
        </w:rPr>
        <w:t>Charvet</w:t>
      </w:r>
      <w:proofErr w:type="spellEnd"/>
      <w:r>
        <w:rPr>
          <w:rFonts w:ascii="Arial" w:hAnsi="Arial" w:cs="Arial"/>
          <w:sz w:val="22"/>
          <w:szCs w:val="22"/>
        </w:rPr>
        <w:t xml:space="preserve">, acquéreur </w:t>
      </w:r>
      <w:proofErr w:type="spellStart"/>
      <w:r>
        <w:rPr>
          <w:rFonts w:ascii="Arial" w:hAnsi="Arial" w:cs="Arial"/>
          <w:sz w:val="22"/>
          <w:szCs w:val="22"/>
        </w:rPr>
        <w:t>Schouwey</w:t>
      </w:r>
      <w:proofErr w:type="spellEnd"/>
      <w:r>
        <w:rPr>
          <w:rFonts w:ascii="Arial" w:hAnsi="Arial" w:cs="Arial"/>
          <w:sz w:val="22"/>
          <w:szCs w:val="22"/>
        </w:rPr>
        <w:t xml:space="preserve"> Franck</w:t>
      </w:r>
    </w:p>
    <w:p w:rsidR="00155E8D" w:rsidRDefault="00155E8D" w:rsidP="004A59C7">
      <w:pPr>
        <w:ind w:left="1134"/>
        <w:jc w:val="both"/>
        <w:rPr>
          <w:rFonts w:ascii="Arial" w:hAnsi="Arial" w:cs="Arial"/>
          <w:sz w:val="22"/>
          <w:szCs w:val="22"/>
        </w:rPr>
      </w:pPr>
      <w:r>
        <w:rPr>
          <w:rFonts w:ascii="Arial" w:hAnsi="Arial" w:cs="Arial"/>
          <w:sz w:val="22"/>
          <w:szCs w:val="22"/>
        </w:rPr>
        <w:t xml:space="preserve">Vente maison sur terrain : AD 171 – 177 – 223 – 269 – 270, surface  4506 m² au prix de 260 000 €. Vendeur </w:t>
      </w:r>
      <w:proofErr w:type="spellStart"/>
      <w:r>
        <w:rPr>
          <w:rFonts w:ascii="Arial" w:hAnsi="Arial" w:cs="Arial"/>
          <w:sz w:val="22"/>
          <w:szCs w:val="22"/>
        </w:rPr>
        <w:t>Domocial</w:t>
      </w:r>
      <w:proofErr w:type="spellEnd"/>
      <w:r>
        <w:rPr>
          <w:rFonts w:ascii="Arial" w:hAnsi="Arial" w:cs="Arial"/>
          <w:sz w:val="22"/>
          <w:szCs w:val="22"/>
        </w:rPr>
        <w:t xml:space="preserve">, acquéreur Mr </w:t>
      </w:r>
      <w:proofErr w:type="spellStart"/>
      <w:r>
        <w:rPr>
          <w:rFonts w:ascii="Arial" w:hAnsi="Arial" w:cs="Arial"/>
          <w:sz w:val="22"/>
          <w:szCs w:val="22"/>
        </w:rPr>
        <w:t>Orszulaf</w:t>
      </w:r>
      <w:proofErr w:type="spellEnd"/>
      <w:r>
        <w:rPr>
          <w:rFonts w:ascii="Arial" w:hAnsi="Arial" w:cs="Arial"/>
          <w:sz w:val="22"/>
          <w:szCs w:val="22"/>
        </w:rPr>
        <w:t>.</w:t>
      </w:r>
    </w:p>
    <w:p w:rsidR="00155E8D" w:rsidRPr="00155E8D" w:rsidRDefault="00155E8D" w:rsidP="004A59C7">
      <w:pPr>
        <w:ind w:left="1134"/>
        <w:jc w:val="both"/>
        <w:rPr>
          <w:rFonts w:ascii="Arial" w:hAnsi="Arial" w:cs="Arial"/>
          <w:sz w:val="22"/>
          <w:szCs w:val="22"/>
        </w:rPr>
      </w:pPr>
      <w:r>
        <w:rPr>
          <w:rFonts w:ascii="Arial" w:hAnsi="Arial" w:cs="Arial"/>
          <w:sz w:val="22"/>
          <w:szCs w:val="22"/>
        </w:rPr>
        <w:t xml:space="preserve">Le conseil municipal, à l’unanimité, ne préempte pas. </w:t>
      </w:r>
    </w:p>
    <w:p w:rsidR="00E6332C" w:rsidRDefault="00E6332C" w:rsidP="004A59C7">
      <w:pPr>
        <w:ind w:left="1134"/>
        <w:jc w:val="both"/>
        <w:rPr>
          <w:rFonts w:ascii="Arial" w:hAnsi="Arial" w:cs="Arial"/>
        </w:rPr>
      </w:pPr>
    </w:p>
    <w:p w:rsidR="00E6332C" w:rsidRDefault="00E6332C" w:rsidP="004A59C7">
      <w:pPr>
        <w:ind w:left="1134"/>
        <w:jc w:val="both"/>
        <w:rPr>
          <w:rFonts w:ascii="Arial" w:hAnsi="Arial" w:cs="Arial"/>
          <w:b/>
          <w:u w:val="single"/>
        </w:rPr>
      </w:pPr>
      <w:r w:rsidRPr="00B84038">
        <w:rPr>
          <w:rFonts w:ascii="Arial" w:hAnsi="Arial" w:cs="Arial"/>
          <w:b/>
          <w:u w:val="single"/>
        </w:rPr>
        <w:t xml:space="preserve">2 – </w:t>
      </w:r>
      <w:r w:rsidR="00A64E24">
        <w:rPr>
          <w:rFonts w:ascii="Arial" w:hAnsi="Arial" w:cs="Arial"/>
          <w:b/>
          <w:u w:val="single"/>
        </w:rPr>
        <w:t>EMPRUNT</w:t>
      </w:r>
      <w:r w:rsidR="005B5E01">
        <w:rPr>
          <w:rFonts w:ascii="Arial" w:hAnsi="Arial" w:cs="Arial"/>
          <w:b/>
          <w:u w:val="single"/>
        </w:rPr>
        <w:t>.</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Monsieur le maire expose que pour le financement du hangar communal, nous devons faire appel à un emprunt de 150 000 euros.</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Il a consulté 3 établissements bancaires, la Banque Populaire, la Caisse d’Epargne et la Banque Postale, cette dernière n’ayant pas fait de proposition.</w:t>
      </w:r>
    </w:p>
    <w:p w:rsidR="00A64E24" w:rsidRPr="00A64E24" w:rsidRDefault="00A64E24" w:rsidP="00A64E24">
      <w:pPr>
        <w:widowControl w:val="0"/>
        <w:autoSpaceDE w:val="0"/>
        <w:autoSpaceDN w:val="0"/>
        <w:adjustRightInd w:val="0"/>
        <w:ind w:left="1134"/>
        <w:jc w:val="both"/>
        <w:rPr>
          <w:rFonts w:ascii="Arial" w:hAnsi="Arial" w:cs="Arial"/>
          <w:sz w:val="22"/>
          <w:szCs w:val="22"/>
        </w:rPr>
      </w:pP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u w:val="single"/>
        </w:rPr>
        <w:t>La Banque populaire</w:t>
      </w:r>
      <w:r w:rsidRPr="00A64E24">
        <w:rPr>
          <w:rFonts w:ascii="Arial" w:hAnsi="Arial" w:cs="Arial"/>
          <w:sz w:val="22"/>
          <w:szCs w:val="22"/>
        </w:rPr>
        <w:t xml:space="preserve"> </w:t>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u w:val="single"/>
        </w:rPr>
        <w:t>La Caisse d’Epargne</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Montant : 150 000 €</w:t>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t>Montant : 150 000 €</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Durée : 15 ans</w:t>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t>Durée : 15 ans</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Taux fixe : 0,90 %</w:t>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t>Taux fixe : 1,53 %</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Echéance : annuelle : 10 735,05 €</w:t>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t>Echéance : trimestrielle </w:t>
      </w:r>
    </w:p>
    <w:p w:rsidR="00A64E24" w:rsidRPr="00A64E24" w:rsidRDefault="00A64E24" w:rsidP="00A64E24">
      <w:pPr>
        <w:widowControl w:val="0"/>
        <w:autoSpaceDE w:val="0"/>
        <w:autoSpaceDN w:val="0"/>
        <w:adjustRightInd w:val="0"/>
        <w:ind w:left="1134"/>
        <w:jc w:val="both"/>
        <w:rPr>
          <w:rFonts w:ascii="Arial" w:hAnsi="Arial" w:cs="Arial"/>
          <w:sz w:val="22"/>
          <w:szCs w:val="22"/>
        </w:rPr>
      </w:pP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 xml:space="preserve">Après en avoir délibéré, le conseil municipal, à l’unanimité, </w:t>
      </w:r>
      <w:r>
        <w:rPr>
          <w:rFonts w:ascii="Arial" w:hAnsi="Arial" w:cs="Arial"/>
          <w:sz w:val="22"/>
          <w:szCs w:val="22"/>
        </w:rPr>
        <w:t>retient</w:t>
      </w:r>
      <w:r w:rsidRPr="00A64E24">
        <w:rPr>
          <w:rFonts w:ascii="Arial" w:hAnsi="Arial" w:cs="Arial"/>
          <w:sz w:val="22"/>
          <w:szCs w:val="22"/>
        </w:rPr>
        <w:t xml:space="preserve"> la proposition de la Banque Populaire aux conditions indiquées ci-dessus.</w:t>
      </w:r>
    </w:p>
    <w:p w:rsidR="00A64E24" w:rsidRDefault="00A64E24" w:rsidP="00A64E24">
      <w:pPr>
        <w:ind w:left="1134"/>
        <w:jc w:val="both"/>
        <w:rPr>
          <w:rFonts w:ascii="Arial" w:hAnsi="Arial" w:cs="Arial"/>
          <w:b/>
          <w:u w:val="single"/>
        </w:rPr>
      </w:pPr>
    </w:p>
    <w:p w:rsidR="00A64E24" w:rsidRDefault="00E6332C" w:rsidP="004A59C7">
      <w:pPr>
        <w:ind w:left="1134"/>
        <w:jc w:val="both"/>
        <w:rPr>
          <w:rFonts w:ascii="Arial" w:hAnsi="Arial" w:cs="Arial"/>
          <w:b/>
          <w:u w:val="single"/>
        </w:rPr>
      </w:pPr>
      <w:r w:rsidRPr="00B84038">
        <w:rPr>
          <w:rFonts w:ascii="Arial" w:hAnsi="Arial" w:cs="Arial"/>
          <w:b/>
          <w:u w:val="single"/>
        </w:rPr>
        <w:t xml:space="preserve">3 – </w:t>
      </w:r>
      <w:r w:rsidR="00A64E24">
        <w:rPr>
          <w:rFonts w:ascii="Arial" w:hAnsi="Arial" w:cs="Arial"/>
          <w:b/>
          <w:u w:val="single"/>
        </w:rPr>
        <w:t>PLU : avenant n° 3 pour le cabinet Verdi</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Nous avons déposé une demande de dérogation auprès de la CDPNAF qui présentera notre dossier en commission à laquelle la commune est invitée à être présente afin de défendre notre projet.</w:t>
      </w:r>
    </w:p>
    <w:p w:rsidR="00A64E24" w:rsidRDefault="00A64E24" w:rsidP="00A64E24">
      <w:pPr>
        <w:widowControl w:val="0"/>
        <w:autoSpaceDE w:val="0"/>
        <w:autoSpaceDN w:val="0"/>
        <w:adjustRightInd w:val="0"/>
        <w:ind w:left="1134"/>
        <w:jc w:val="both"/>
      </w:pPr>
      <w:r w:rsidRPr="00A64E24">
        <w:rPr>
          <w:rFonts w:ascii="Arial" w:hAnsi="Arial" w:cs="Arial"/>
          <w:sz w:val="22"/>
          <w:szCs w:val="22"/>
        </w:rPr>
        <w:lastRenderedPageBreak/>
        <w:t>Ce dossier étant assez complexe, nous avons demandé au Cabinet Verdi de nous établir un devis afin</w:t>
      </w:r>
      <w:r>
        <w:t xml:space="preserve"> qu’il nous accompagne dans la présentation de notre dossier lors de cette commission.</w:t>
      </w:r>
    </w:p>
    <w:p w:rsidR="00A64E24" w:rsidRDefault="00A64E24" w:rsidP="00A64E24">
      <w:pPr>
        <w:widowControl w:val="0"/>
        <w:autoSpaceDE w:val="0"/>
        <w:autoSpaceDN w:val="0"/>
        <w:adjustRightInd w:val="0"/>
        <w:ind w:left="720"/>
        <w:jc w:val="both"/>
      </w:pP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Le devis comprend :</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 la préparation du passage en commission CDPENAF</w:t>
      </w:r>
    </w:p>
    <w:p w:rsidR="00A64E24" w:rsidRPr="00A64E24" w:rsidRDefault="00A64E24" w:rsidP="00A64E24">
      <w:pPr>
        <w:widowControl w:val="0"/>
        <w:autoSpaceDE w:val="0"/>
        <w:autoSpaceDN w:val="0"/>
        <w:adjustRightInd w:val="0"/>
        <w:ind w:left="1134"/>
        <w:jc w:val="both"/>
        <w:rPr>
          <w:rFonts w:ascii="Arial" w:hAnsi="Arial" w:cs="Arial"/>
          <w:sz w:val="22"/>
          <w:szCs w:val="22"/>
        </w:rPr>
      </w:pPr>
      <w:r w:rsidRPr="00A64E24">
        <w:rPr>
          <w:rFonts w:ascii="Arial" w:hAnsi="Arial" w:cs="Arial"/>
          <w:sz w:val="22"/>
          <w:szCs w:val="22"/>
        </w:rPr>
        <w:t>- la présentation du dossier en commission CDPENAF</w:t>
      </w:r>
    </w:p>
    <w:p w:rsidR="00A64E24" w:rsidRPr="00A64E24" w:rsidRDefault="00A64E24" w:rsidP="00A64E24">
      <w:pPr>
        <w:widowControl w:val="0"/>
        <w:autoSpaceDE w:val="0"/>
        <w:autoSpaceDN w:val="0"/>
        <w:adjustRightInd w:val="0"/>
        <w:ind w:left="720"/>
        <w:jc w:val="both"/>
        <w:rPr>
          <w:rFonts w:ascii="Arial" w:hAnsi="Arial" w:cs="Arial"/>
          <w:sz w:val="22"/>
          <w:szCs w:val="22"/>
        </w:rPr>
      </w:pPr>
    </w:p>
    <w:p w:rsidR="00A64E24" w:rsidRPr="00A64E24" w:rsidRDefault="00A64E24" w:rsidP="00A64E24">
      <w:pPr>
        <w:widowControl w:val="0"/>
        <w:autoSpaceDE w:val="0"/>
        <w:autoSpaceDN w:val="0"/>
        <w:adjustRightInd w:val="0"/>
        <w:ind w:left="1134"/>
        <w:jc w:val="both"/>
        <w:rPr>
          <w:rFonts w:ascii="Arial" w:hAnsi="Arial" w:cs="Arial"/>
          <w:sz w:val="22"/>
          <w:szCs w:val="22"/>
        </w:rPr>
      </w:pPr>
      <w:proofErr w:type="gramStart"/>
      <w:r w:rsidRPr="00A64E24">
        <w:rPr>
          <w:rFonts w:ascii="Arial" w:hAnsi="Arial" w:cs="Arial"/>
          <w:sz w:val="22"/>
          <w:szCs w:val="22"/>
        </w:rPr>
        <w:t>et</w:t>
      </w:r>
      <w:proofErr w:type="gramEnd"/>
      <w:r w:rsidRPr="00A64E24">
        <w:rPr>
          <w:rFonts w:ascii="Arial" w:hAnsi="Arial" w:cs="Arial"/>
          <w:sz w:val="22"/>
          <w:szCs w:val="22"/>
        </w:rPr>
        <w:t xml:space="preserve"> s’élève à 650 € H.T.</w:t>
      </w:r>
    </w:p>
    <w:p w:rsidR="00A64E24" w:rsidRDefault="00A64E24" w:rsidP="00A64E24">
      <w:pPr>
        <w:widowControl w:val="0"/>
        <w:autoSpaceDE w:val="0"/>
        <w:autoSpaceDN w:val="0"/>
        <w:adjustRightInd w:val="0"/>
        <w:ind w:left="720"/>
        <w:jc w:val="both"/>
      </w:pPr>
    </w:p>
    <w:p w:rsidR="00A64E24" w:rsidRPr="0039504C" w:rsidRDefault="00A64E24" w:rsidP="004A59C7">
      <w:pPr>
        <w:ind w:left="1134"/>
        <w:jc w:val="both"/>
        <w:rPr>
          <w:rFonts w:ascii="Arial" w:hAnsi="Arial" w:cs="Arial"/>
          <w:sz w:val="22"/>
          <w:szCs w:val="22"/>
        </w:rPr>
      </w:pPr>
      <w:r w:rsidRPr="0039504C">
        <w:rPr>
          <w:rFonts w:ascii="Arial" w:hAnsi="Arial" w:cs="Arial"/>
          <w:sz w:val="22"/>
          <w:szCs w:val="22"/>
        </w:rPr>
        <w:t>Le devis est accepté à l’unanimité</w:t>
      </w:r>
    </w:p>
    <w:p w:rsidR="0039504C" w:rsidRPr="0039504C" w:rsidRDefault="0039504C" w:rsidP="004A59C7">
      <w:pPr>
        <w:ind w:left="1134"/>
        <w:jc w:val="both"/>
        <w:rPr>
          <w:rFonts w:ascii="Arial" w:hAnsi="Arial" w:cs="Arial"/>
          <w:sz w:val="22"/>
          <w:szCs w:val="22"/>
        </w:rPr>
      </w:pPr>
    </w:p>
    <w:p w:rsidR="0039504C" w:rsidRPr="0039504C" w:rsidRDefault="0039504C" w:rsidP="004A59C7">
      <w:pPr>
        <w:ind w:left="1134"/>
        <w:jc w:val="both"/>
        <w:rPr>
          <w:rFonts w:ascii="Arial" w:hAnsi="Arial" w:cs="Arial"/>
          <w:sz w:val="22"/>
          <w:szCs w:val="22"/>
        </w:rPr>
      </w:pPr>
      <w:r w:rsidRPr="0039504C">
        <w:rPr>
          <w:rFonts w:ascii="Arial" w:hAnsi="Arial" w:cs="Arial"/>
          <w:sz w:val="22"/>
          <w:szCs w:val="22"/>
        </w:rPr>
        <w:t>Mr le maire précise que l’enquête publique se déroulera du 11 janvier au 11 février 2017. Le commissaire enquêteur, Mr Daniel Robin, a été nommé par le tribunal administratif qui demande un mandatement d’avance de 800 €.</w:t>
      </w:r>
    </w:p>
    <w:p w:rsidR="00E6332C" w:rsidRPr="0039504C" w:rsidRDefault="00E6332C" w:rsidP="004A59C7">
      <w:pPr>
        <w:ind w:left="1134"/>
        <w:jc w:val="both"/>
        <w:rPr>
          <w:rFonts w:ascii="Arial" w:hAnsi="Arial" w:cs="Arial"/>
          <w:b/>
          <w:i/>
          <w:sz w:val="22"/>
          <w:szCs w:val="22"/>
        </w:rPr>
      </w:pPr>
    </w:p>
    <w:p w:rsidR="00E6332C" w:rsidRDefault="00E6332C" w:rsidP="004A59C7">
      <w:pPr>
        <w:ind w:left="1134"/>
        <w:jc w:val="both"/>
        <w:rPr>
          <w:rFonts w:ascii="Arial" w:hAnsi="Arial" w:cs="Arial"/>
          <w:b/>
          <w:u w:val="single"/>
        </w:rPr>
      </w:pPr>
      <w:r w:rsidRPr="00B84038">
        <w:rPr>
          <w:rFonts w:ascii="Arial" w:hAnsi="Arial" w:cs="Arial"/>
          <w:b/>
          <w:u w:val="single"/>
        </w:rPr>
        <w:t xml:space="preserve">4 – </w:t>
      </w:r>
      <w:r w:rsidR="00A64E24">
        <w:rPr>
          <w:rFonts w:ascii="Arial" w:hAnsi="Arial" w:cs="Arial"/>
          <w:b/>
          <w:u w:val="single"/>
        </w:rPr>
        <w:t>DECISION BUDGETAIRE MODIFICATIVE</w:t>
      </w:r>
    </w:p>
    <w:p w:rsidR="00A64E24" w:rsidRPr="0039504C" w:rsidRDefault="0039504C" w:rsidP="004A59C7">
      <w:pPr>
        <w:ind w:left="1134"/>
        <w:jc w:val="both"/>
        <w:rPr>
          <w:rFonts w:ascii="Arial" w:hAnsi="Arial" w:cs="Arial"/>
          <w:b/>
          <w:sz w:val="22"/>
          <w:szCs w:val="22"/>
        </w:rPr>
      </w:pPr>
      <w:r w:rsidRPr="0039504C">
        <w:rPr>
          <w:rFonts w:ascii="Arial" w:hAnsi="Arial" w:cs="Arial"/>
          <w:sz w:val="22"/>
          <w:szCs w:val="22"/>
        </w:rPr>
        <w:t>Afin de pouvoir payer les dernières factures de l’année, il est nécessaire d’ajuster certains comptes en modifiant le budget, Mr le maire propose les modifications suivantes :</w:t>
      </w:r>
    </w:p>
    <w:p w:rsidR="00A64E24" w:rsidRPr="00A64E24" w:rsidRDefault="00A64E24" w:rsidP="0039504C">
      <w:pPr>
        <w:widowControl w:val="0"/>
        <w:autoSpaceDE w:val="0"/>
        <w:autoSpaceDN w:val="0"/>
        <w:adjustRightInd w:val="0"/>
        <w:ind w:left="1134"/>
        <w:jc w:val="both"/>
        <w:rPr>
          <w:rFonts w:ascii="Arial" w:hAnsi="Arial" w:cs="Arial"/>
          <w:sz w:val="22"/>
          <w:szCs w:val="22"/>
          <w:u w:val="single"/>
        </w:rPr>
      </w:pPr>
      <w:r w:rsidRPr="00A64E24">
        <w:rPr>
          <w:rFonts w:ascii="Arial" w:hAnsi="Arial" w:cs="Arial"/>
          <w:sz w:val="22"/>
          <w:szCs w:val="22"/>
          <w:u w:val="single"/>
        </w:rPr>
        <w:t>SECTION DE FONCTIONNEMENT</w:t>
      </w:r>
    </w:p>
    <w:p w:rsidR="00A64E24" w:rsidRPr="00A64E24" w:rsidRDefault="00A64E24" w:rsidP="0039504C">
      <w:pPr>
        <w:widowControl w:val="0"/>
        <w:autoSpaceDE w:val="0"/>
        <w:autoSpaceDN w:val="0"/>
        <w:adjustRightInd w:val="0"/>
        <w:ind w:left="1134"/>
        <w:jc w:val="both"/>
        <w:rPr>
          <w:rFonts w:ascii="Arial" w:hAnsi="Arial" w:cs="Arial"/>
          <w:sz w:val="22"/>
          <w:szCs w:val="22"/>
          <w:u w:val="single"/>
        </w:rPr>
      </w:pPr>
      <w:r w:rsidRPr="00A64E24">
        <w:rPr>
          <w:rFonts w:ascii="Arial" w:hAnsi="Arial" w:cs="Arial"/>
          <w:sz w:val="22"/>
          <w:szCs w:val="22"/>
          <w:u w:val="single"/>
        </w:rPr>
        <w:t>DEPENSES</w:t>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u w:val="single"/>
        </w:rPr>
        <w:t>RECETTES</w:t>
      </w:r>
    </w:p>
    <w:p w:rsidR="00A64E24" w:rsidRPr="00A64E24" w:rsidRDefault="00A64E24" w:rsidP="0039504C">
      <w:pPr>
        <w:widowControl w:val="0"/>
        <w:autoSpaceDE w:val="0"/>
        <w:autoSpaceDN w:val="0"/>
        <w:adjustRightInd w:val="0"/>
        <w:ind w:left="1134"/>
        <w:jc w:val="both"/>
        <w:rPr>
          <w:rFonts w:ascii="Arial" w:hAnsi="Arial" w:cs="Arial"/>
          <w:sz w:val="22"/>
          <w:szCs w:val="22"/>
        </w:rPr>
      </w:pPr>
      <w:proofErr w:type="gramStart"/>
      <w:r w:rsidRPr="00A64E24">
        <w:rPr>
          <w:rFonts w:ascii="Arial" w:hAnsi="Arial" w:cs="Arial"/>
          <w:sz w:val="22"/>
          <w:szCs w:val="22"/>
        </w:rPr>
        <w:t>c</w:t>
      </w:r>
      <w:proofErr w:type="gramEnd"/>
      <w:r w:rsidRPr="00A64E24">
        <w:rPr>
          <w:rFonts w:ascii="Arial" w:hAnsi="Arial" w:cs="Arial"/>
          <w:sz w:val="22"/>
          <w:szCs w:val="22"/>
        </w:rPr>
        <w:t>/ 60612</w:t>
      </w:r>
      <w:r w:rsidRPr="00A64E24">
        <w:rPr>
          <w:rFonts w:ascii="Arial" w:hAnsi="Arial" w:cs="Arial"/>
          <w:sz w:val="22"/>
          <w:szCs w:val="22"/>
        </w:rPr>
        <w:tab/>
      </w:r>
      <w:r w:rsidRPr="00A64E24">
        <w:rPr>
          <w:rFonts w:ascii="Arial" w:hAnsi="Arial" w:cs="Arial"/>
          <w:sz w:val="22"/>
          <w:szCs w:val="22"/>
        </w:rPr>
        <w:tab/>
        <w:t xml:space="preserve">   + 700,00</w:t>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t xml:space="preserve">c/ 70323 </w:t>
      </w:r>
      <w:r w:rsidRPr="00A64E24">
        <w:rPr>
          <w:rFonts w:ascii="Arial" w:hAnsi="Arial" w:cs="Arial"/>
          <w:sz w:val="22"/>
          <w:szCs w:val="22"/>
        </w:rPr>
        <w:tab/>
      </w:r>
      <w:r w:rsidRPr="00A64E24">
        <w:rPr>
          <w:rFonts w:ascii="Arial" w:hAnsi="Arial" w:cs="Arial"/>
          <w:sz w:val="22"/>
          <w:szCs w:val="22"/>
        </w:rPr>
        <w:tab/>
      </w:r>
      <w:r w:rsidRPr="00A64E24">
        <w:rPr>
          <w:rFonts w:ascii="Arial" w:hAnsi="Arial" w:cs="Arial"/>
          <w:sz w:val="22"/>
          <w:szCs w:val="22"/>
        </w:rPr>
        <w:tab/>
        <w:t>+ 1 878,00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c/60621</w:t>
      </w:r>
      <w:r w:rsidRPr="00304006">
        <w:rPr>
          <w:rFonts w:ascii="Arial" w:hAnsi="Arial" w:cs="Arial"/>
          <w:sz w:val="22"/>
          <w:szCs w:val="22"/>
        </w:rPr>
        <w:tab/>
      </w:r>
      <w:r w:rsidRPr="00304006">
        <w:rPr>
          <w:rFonts w:ascii="Arial" w:hAnsi="Arial" w:cs="Arial"/>
          <w:sz w:val="22"/>
          <w:szCs w:val="22"/>
        </w:rPr>
        <w:tab/>
        <w:t xml:space="preserve">   + 400,00</w:t>
      </w:r>
      <w:r w:rsidRPr="00304006">
        <w:rPr>
          <w:rFonts w:ascii="Arial" w:hAnsi="Arial" w:cs="Arial"/>
          <w:sz w:val="22"/>
          <w:szCs w:val="22"/>
        </w:rPr>
        <w:tab/>
      </w:r>
      <w:r w:rsidRPr="00304006">
        <w:rPr>
          <w:rFonts w:ascii="Arial" w:hAnsi="Arial" w:cs="Arial"/>
          <w:sz w:val="22"/>
          <w:szCs w:val="22"/>
        </w:rPr>
        <w:tab/>
      </w:r>
      <w:r w:rsidRPr="00304006">
        <w:rPr>
          <w:rFonts w:ascii="Arial" w:hAnsi="Arial" w:cs="Arial"/>
          <w:sz w:val="22"/>
          <w:szCs w:val="22"/>
        </w:rPr>
        <w:tab/>
      </w:r>
      <w:r w:rsidRPr="00304006">
        <w:rPr>
          <w:rFonts w:ascii="Arial" w:hAnsi="Arial" w:cs="Arial"/>
          <w:sz w:val="22"/>
          <w:szCs w:val="22"/>
          <w:u w:val="single"/>
        </w:rPr>
        <w:t>c/7484</w:t>
      </w:r>
      <w:r w:rsidRPr="00304006">
        <w:rPr>
          <w:rFonts w:ascii="Arial" w:hAnsi="Arial" w:cs="Arial"/>
          <w:sz w:val="22"/>
          <w:szCs w:val="22"/>
          <w:u w:val="single"/>
        </w:rPr>
        <w:tab/>
      </w:r>
      <w:r w:rsidRPr="00304006">
        <w:rPr>
          <w:rFonts w:ascii="Arial" w:hAnsi="Arial" w:cs="Arial"/>
          <w:sz w:val="22"/>
          <w:szCs w:val="22"/>
          <w:u w:val="single"/>
        </w:rPr>
        <w:tab/>
      </w:r>
      <w:r w:rsidRPr="00304006">
        <w:rPr>
          <w:rFonts w:ascii="Arial" w:hAnsi="Arial" w:cs="Arial"/>
          <w:sz w:val="22"/>
          <w:szCs w:val="22"/>
          <w:u w:val="single"/>
        </w:rPr>
        <w:tab/>
      </w:r>
      <w:r w:rsidRPr="00304006">
        <w:rPr>
          <w:rFonts w:ascii="Arial" w:hAnsi="Arial" w:cs="Arial"/>
          <w:sz w:val="22"/>
          <w:szCs w:val="22"/>
          <w:u w:val="single"/>
        </w:rPr>
        <w:tab/>
        <w:t>+ 1 404,00</w:t>
      </w:r>
    </w:p>
    <w:p w:rsidR="00A64E24" w:rsidRPr="00304006" w:rsidRDefault="00A64E24" w:rsidP="0039504C">
      <w:pPr>
        <w:widowControl w:val="0"/>
        <w:autoSpaceDE w:val="0"/>
        <w:autoSpaceDN w:val="0"/>
        <w:adjustRightInd w:val="0"/>
        <w:ind w:left="1134"/>
        <w:jc w:val="both"/>
        <w:rPr>
          <w:rFonts w:ascii="Arial" w:hAnsi="Arial" w:cs="Arial"/>
          <w:b/>
          <w:sz w:val="22"/>
          <w:szCs w:val="22"/>
        </w:rPr>
      </w:pPr>
      <w:r w:rsidRPr="00304006">
        <w:rPr>
          <w:rFonts w:ascii="Arial" w:hAnsi="Arial" w:cs="Arial"/>
          <w:sz w:val="22"/>
          <w:szCs w:val="22"/>
        </w:rPr>
        <w:t>c/6064</w:t>
      </w:r>
      <w:r w:rsidRPr="00304006">
        <w:rPr>
          <w:rFonts w:ascii="Arial" w:hAnsi="Arial" w:cs="Arial"/>
          <w:sz w:val="22"/>
          <w:szCs w:val="22"/>
        </w:rPr>
        <w:tab/>
      </w:r>
      <w:r w:rsidRPr="00304006">
        <w:rPr>
          <w:rFonts w:ascii="Arial" w:hAnsi="Arial" w:cs="Arial"/>
          <w:sz w:val="22"/>
          <w:szCs w:val="22"/>
        </w:rPr>
        <w:tab/>
        <w:t xml:space="preserve">   + 170,00</w:t>
      </w:r>
      <w:r w:rsidRPr="00304006">
        <w:rPr>
          <w:rFonts w:ascii="Arial" w:hAnsi="Arial" w:cs="Arial"/>
          <w:sz w:val="22"/>
          <w:szCs w:val="22"/>
        </w:rPr>
        <w:tab/>
      </w:r>
      <w:r w:rsidRPr="00304006">
        <w:rPr>
          <w:rFonts w:ascii="Arial" w:hAnsi="Arial" w:cs="Arial"/>
          <w:sz w:val="22"/>
          <w:szCs w:val="22"/>
        </w:rPr>
        <w:tab/>
      </w:r>
      <w:r w:rsidRPr="00304006">
        <w:rPr>
          <w:rFonts w:ascii="Arial" w:hAnsi="Arial" w:cs="Arial"/>
          <w:sz w:val="22"/>
          <w:szCs w:val="22"/>
        </w:rPr>
        <w:tab/>
      </w:r>
      <w:r w:rsidRPr="00304006">
        <w:rPr>
          <w:rFonts w:ascii="Arial" w:hAnsi="Arial" w:cs="Arial"/>
          <w:b/>
          <w:sz w:val="22"/>
          <w:szCs w:val="22"/>
        </w:rPr>
        <w:t>Total</w:t>
      </w:r>
      <w:r w:rsidRPr="00304006">
        <w:rPr>
          <w:rFonts w:ascii="Arial" w:hAnsi="Arial" w:cs="Arial"/>
          <w:b/>
          <w:sz w:val="22"/>
          <w:szCs w:val="22"/>
        </w:rPr>
        <w:tab/>
      </w:r>
      <w:r w:rsidRPr="00304006">
        <w:rPr>
          <w:rFonts w:ascii="Arial" w:hAnsi="Arial" w:cs="Arial"/>
          <w:b/>
          <w:sz w:val="22"/>
          <w:szCs w:val="22"/>
        </w:rPr>
        <w:tab/>
      </w:r>
      <w:r w:rsidRPr="00304006">
        <w:rPr>
          <w:rFonts w:ascii="Arial" w:hAnsi="Arial" w:cs="Arial"/>
          <w:b/>
          <w:sz w:val="22"/>
          <w:szCs w:val="22"/>
        </w:rPr>
        <w:tab/>
      </w:r>
      <w:r w:rsidRPr="00304006">
        <w:rPr>
          <w:rFonts w:ascii="Arial" w:hAnsi="Arial" w:cs="Arial"/>
          <w:b/>
          <w:sz w:val="22"/>
          <w:szCs w:val="22"/>
        </w:rPr>
        <w:tab/>
        <w:t>+ 3 282,00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c/6068</w:t>
      </w:r>
      <w:r w:rsidRPr="00304006">
        <w:rPr>
          <w:rFonts w:ascii="Arial" w:hAnsi="Arial" w:cs="Arial"/>
          <w:sz w:val="22"/>
          <w:szCs w:val="22"/>
        </w:rPr>
        <w:tab/>
      </w:r>
      <w:r w:rsidRPr="00304006">
        <w:rPr>
          <w:rFonts w:ascii="Arial" w:hAnsi="Arial" w:cs="Arial"/>
          <w:sz w:val="22"/>
          <w:szCs w:val="22"/>
        </w:rPr>
        <w:tab/>
        <w:t>+ 3 100,00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c/60628</w:t>
      </w:r>
      <w:r w:rsidRPr="00304006">
        <w:rPr>
          <w:rFonts w:ascii="Arial" w:hAnsi="Arial" w:cs="Arial"/>
          <w:sz w:val="22"/>
          <w:szCs w:val="22"/>
        </w:rPr>
        <w:tab/>
      </w:r>
      <w:r w:rsidRPr="00304006">
        <w:rPr>
          <w:rFonts w:ascii="Arial" w:hAnsi="Arial" w:cs="Arial"/>
          <w:sz w:val="22"/>
          <w:szCs w:val="22"/>
        </w:rPr>
        <w:tab/>
        <w:t xml:space="preserve">   + 270,00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c/60632</w:t>
      </w:r>
      <w:r w:rsidRPr="00304006">
        <w:rPr>
          <w:rFonts w:ascii="Arial" w:hAnsi="Arial" w:cs="Arial"/>
          <w:sz w:val="22"/>
          <w:szCs w:val="22"/>
        </w:rPr>
        <w:tab/>
      </w:r>
      <w:r w:rsidRPr="00304006">
        <w:rPr>
          <w:rFonts w:ascii="Arial" w:hAnsi="Arial" w:cs="Arial"/>
          <w:sz w:val="22"/>
          <w:szCs w:val="22"/>
        </w:rPr>
        <w:tab/>
        <w:t xml:space="preserve">   + 200,00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c/6122</w:t>
      </w:r>
      <w:r w:rsidRPr="00304006">
        <w:rPr>
          <w:rFonts w:ascii="Arial" w:hAnsi="Arial" w:cs="Arial"/>
          <w:sz w:val="22"/>
          <w:szCs w:val="22"/>
        </w:rPr>
        <w:tab/>
      </w:r>
      <w:r w:rsidRPr="00304006">
        <w:rPr>
          <w:rFonts w:ascii="Arial" w:hAnsi="Arial" w:cs="Arial"/>
          <w:sz w:val="22"/>
          <w:szCs w:val="22"/>
        </w:rPr>
        <w:tab/>
        <w:t xml:space="preserve">   + 390,00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c/6156</w:t>
      </w:r>
      <w:r w:rsidRPr="00304006">
        <w:rPr>
          <w:rFonts w:ascii="Arial" w:hAnsi="Arial" w:cs="Arial"/>
          <w:sz w:val="22"/>
          <w:szCs w:val="22"/>
        </w:rPr>
        <w:tab/>
      </w:r>
      <w:r w:rsidRPr="00304006">
        <w:rPr>
          <w:rFonts w:ascii="Arial" w:hAnsi="Arial" w:cs="Arial"/>
          <w:sz w:val="22"/>
          <w:szCs w:val="22"/>
        </w:rPr>
        <w:tab/>
        <w:t xml:space="preserve">   + 700,00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c/6184                   + 240,00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c/6226</w:t>
      </w:r>
      <w:r w:rsidRPr="00304006">
        <w:rPr>
          <w:rFonts w:ascii="Arial" w:hAnsi="Arial" w:cs="Arial"/>
          <w:sz w:val="22"/>
          <w:szCs w:val="22"/>
        </w:rPr>
        <w:tab/>
      </w:r>
      <w:r w:rsidRPr="00304006">
        <w:rPr>
          <w:rFonts w:ascii="Arial" w:hAnsi="Arial" w:cs="Arial"/>
          <w:sz w:val="22"/>
          <w:szCs w:val="22"/>
        </w:rPr>
        <w:tab/>
        <w:t xml:space="preserve">   + 376,00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c/6411</w:t>
      </w:r>
      <w:r w:rsidRPr="00304006">
        <w:rPr>
          <w:rFonts w:ascii="Arial" w:hAnsi="Arial" w:cs="Arial"/>
          <w:sz w:val="22"/>
          <w:szCs w:val="22"/>
        </w:rPr>
        <w:tab/>
      </w:r>
      <w:r w:rsidRPr="00304006">
        <w:rPr>
          <w:rFonts w:ascii="Arial" w:hAnsi="Arial" w:cs="Arial"/>
          <w:sz w:val="22"/>
          <w:szCs w:val="22"/>
        </w:rPr>
        <w:tab/>
        <w:t xml:space="preserve">   + 398,00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c/6413</w:t>
      </w:r>
      <w:r w:rsidRPr="00304006">
        <w:rPr>
          <w:rFonts w:ascii="Arial" w:hAnsi="Arial" w:cs="Arial"/>
          <w:sz w:val="22"/>
          <w:szCs w:val="22"/>
        </w:rPr>
        <w:tab/>
        <w:t xml:space="preserve">            + 2 200,00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 xml:space="preserve">c/6454 </w:t>
      </w:r>
      <w:r w:rsidRPr="00304006">
        <w:rPr>
          <w:rFonts w:ascii="Arial" w:hAnsi="Arial" w:cs="Arial"/>
          <w:sz w:val="22"/>
          <w:szCs w:val="22"/>
        </w:rPr>
        <w:tab/>
      </w:r>
      <w:r w:rsidRPr="00304006">
        <w:rPr>
          <w:rFonts w:ascii="Arial" w:hAnsi="Arial" w:cs="Arial"/>
          <w:sz w:val="22"/>
          <w:szCs w:val="22"/>
        </w:rPr>
        <w:tab/>
        <w:t>+ 1 084,00</w:t>
      </w:r>
    </w:p>
    <w:p w:rsidR="00A64E24" w:rsidRPr="00304006" w:rsidRDefault="00A64E24" w:rsidP="0039504C">
      <w:pPr>
        <w:widowControl w:val="0"/>
        <w:autoSpaceDE w:val="0"/>
        <w:autoSpaceDN w:val="0"/>
        <w:adjustRightInd w:val="0"/>
        <w:ind w:left="1134"/>
        <w:jc w:val="both"/>
        <w:rPr>
          <w:rFonts w:ascii="Arial" w:hAnsi="Arial" w:cs="Arial"/>
          <w:sz w:val="22"/>
          <w:szCs w:val="22"/>
        </w:rPr>
      </w:pPr>
      <w:r w:rsidRPr="00304006">
        <w:rPr>
          <w:rFonts w:ascii="Arial" w:hAnsi="Arial" w:cs="Arial"/>
          <w:sz w:val="22"/>
          <w:szCs w:val="22"/>
        </w:rPr>
        <w:t>c/6454</w:t>
      </w:r>
      <w:r w:rsidRPr="00304006">
        <w:rPr>
          <w:rFonts w:ascii="Arial" w:hAnsi="Arial" w:cs="Arial"/>
          <w:sz w:val="22"/>
          <w:szCs w:val="22"/>
        </w:rPr>
        <w:tab/>
      </w:r>
      <w:r w:rsidRPr="00304006">
        <w:rPr>
          <w:rFonts w:ascii="Arial" w:hAnsi="Arial" w:cs="Arial"/>
          <w:sz w:val="22"/>
          <w:szCs w:val="22"/>
        </w:rPr>
        <w:tab/>
        <w:t>+    745,00</w:t>
      </w:r>
    </w:p>
    <w:p w:rsidR="00A64E24" w:rsidRPr="00A64E24" w:rsidRDefault="00A64E24" w:rsidP="0039504C">
      <w:pPr>
        <w:widowControl w:val="0"/>
        <w:autoSpaceDE w:val="0"/>
        <w:autoSpaceDN w:val="0"/>
        <w:adjustRightInd w:val="0"/>
        <w:ind w:left="1134"/>
        <w:jc w:val="both"/>
        <w:rPr>
          <w:rFonts w:ascii="Arial" w:hAnsi="Arial" w:cs="Arial"/>
          <w:sz w:val="22"/>
          <w:szCs w:val="22"/>
        </w:rPr>
      </w:pPr>
      <w:r w:rsidRPr="0039504C">
        <w:rPr>
          <w:rFonts w:ascii="Arial" w:hAnsi="Arial" w:cs="Arial"/>
          <w:sz w:val="22"/>
          <w:szCs w:val="22"/>
        </w:rPr>
        <w:t>c/6554</w:t>
      </w:r>
      <w:r w:rsidRPr="00A64E24">
        <w:rPr>
          <w:rFonts w:ascii="Arial" w:hAnsi="Arial" w:cs="Arial"/>
          <w:sz w:val="22"/>
          <w:szCs w:val="22"/>
        </w:rPr>
        <w:tab/>
      </w:r>
      <w:r w:rsidR="0039504C" w:rsidRPr="0039504C">
        <w:rPr>
          <w:rFonts w:ascii="Arial" w:hAnsi="Arial" w:cs="Arial"/>
          <w:sz w:val="22"/>
          <w:szCs w:val="22"/>
        </w:rPr>
        <w:tab/>
      </w:r>
      <w:r w:rsidRPr="00A64E24">
        <w:rPr>
          <w:rFonts w:ascii="Arial" w:hAnsi="Arial" w:cs="Arial"/>
          <w:sz w:val="22"/>
          <w:szCs w:val="22"/>
        </w:rPr>
        <w:t>+ 1 043,00</w:t>
      </w:r>
      <w:r w:rsidRPr="00A64E24">
        <w:rPr>
          <w:rFonts w:ascii="Arial" w:hAnsi="Arial" w:cs="Arial"/>
          <w:sz w:val="22"/>
          <w:szCs w:val="22"/>
        </w:rPr>
        <w:tab/>
      </w:r>
    </w:p>
    <w:p w:rsidR="00A64E24" w:rsidRPr="00A64E24" w:rsidRDefault="00A64E24" w:rsidP="0039504C">
      <w:pPr>
        <w:widowControl w:val="0"/>
        <w:autoSpaceDE w:val="0"/>
        <w:autoSpaceDN w:val="0"/>
        <w:adjustRightInd w:val="0"/>
        <w:ind w:left="1134"/>
        <w:jc w:val="both"/>
        <w:rPr>
          <w:rFonts w:ascii="Arial" w:hAnsi="Arial" w:cs="Arial"/>
          <w:sz w:val="22"/>
          <w:szCs w:val="22"/>
        </w:rPr>
      </w:pPr>
      <w:r w:rsidRPr="0039504C">
        <w:rPr>
          <w:rFonts w:ascii="Arial" w:hAnsi="Arial" w:cs="Arial"/>
          <w:sz w:val="22"/>
          <w:szCs w:val="22"/>
        </w:rPr>
        <w:t>c/6554</w:t>
      </w:r>
      <w:r w:rsidRPr="00A64E24">
        <w:rPr>
          <w:rFonts w:ascii="Arial" w:hAnsi="Arial" w:cs="Arial"/>
          <w:sz w:val="22"/>
          <w:szCs w:val="22"/>
        </w:rPr>
        <w:tab/>
      </w:r>
      <w:r w:rsidR="0039504C" w:rsidRPr="0039504C">
        <w:rPr>
          <w:rFonts w:ascii="Arial" w:hAnsi="Arial" w:cs="Arial"/>
          <w:sz w:val="22"/>
          <w:szCs w:val="22"/>
        </w:rPr>
        <w:tab/>
      </w:r>
      <w:r w:rsidRPr="00A64E24">
        <w:rPr>
          <w:rFonts w:ascii="Arial" w:hAnsi="Arial" w:cs="Arial"/>
          <w:sz w:val="22"/>
          <w:szCs w:val="22"/>
        </w:rPr>
        <w:t xml:space="preserve">   + 338,00</w:t>
      </w:r>
    </w:p>
    <w:p w:rsidR="00A64E24" w:rsidRPr="00A64E24" w:rsidRDefault="00A64E24" w:rsidP="0039504C">
      <w:pPr>
        <w:widowControl w:val="0"/>
        <w:autoSpaceDE w:val="0"/>
        <w:autoSpaceDN w:val="0"/>
        <w:adjustRightInd w:val="0"/>
        <w:ind w:left="1134"/>
        <w:jc w:val="both"/>
        <w:rPr>
          <w:rFonts w:ascii="Arial" w:hAnsi="Arial" w:cs="Arial"/>
          <w:sz w:val="22"/>
          <w:szCs w:val="22"/>
          <w:u w:val="single"/>
        </w:rPr>
      </w:pPr>
      <w:r w:rsidRPr="0039504C">
        <w:rPr>
          <w:rFonts w:ascii="Arial" w:hAnsi="Arial" w:cs="Arial"/>
          <w:sz w:val="22"/>
          <w:szCs w:val="22"/>
          <w:u w:val="single"/>
        </w:rPr>
        <w:t>c/023</w:t>
      </w:r>
      <w:r w:rsidRPr="00A64E24">
        <w:rPr>
          <w:rFonts w:ascii="Arial" w:hAnsi="Arial" w:cs="Arial"/>
          <w:sz w:val="22"/>
          <w:szCs w:val="22"/>
          <w:u w:val="single"/>
        </w:rPr>
        <w:tab/>
      </w:r>
      <w:r w:rsidRPr="00A64E24">
        <w:rPr>
          <w:rFonts w:ascii="Arial" w:hAnsi="Arial" w:cs="Arial"/>
          <w:sz w:val="22"/>
          <w:szCs w:val="22"/>
          <w:u w:val="single"/>
        </w:rPr>
        <w:tab/>
        <w:t>-  9 072,00</w:t>
      </w:r>
    </w:p>
    <w:p w:rsidR="00A64E24" w:rsidRPr="0039504C" w:rsidRDefault="00A64E24" w:rsidP="0039504C">
      <w:pPr>
        <w:widowControl w:val="0"/>
        <w:autoSpaceDE w:val="0"/>
        <w:autoSpaceDN w:val="0"/>
        <w:adjustRightInd w:val="0"/>
        <w:ind w:left="1134"/>
        <w:jc w:val="both"/>
        <w:rPr>
          <w:rFonts w:ascii="Arial" w:hAnsi="Arial" w:cs="Arial"/>
          <w:b/>
          <w:sz w:val="22"/>
          <w:szCs w:val="22"/>
        </w:rPr>
      </w:pPr>
      <w:r w:rsidRPr="0039504C">
        <w:rPr>
          <w:rFonts w:ascii="Arial" w:hAnsi="Arial" w:cs="Arial"/>
          <w:b/>
          <w:sz w:val="22"/>
          <w:szCs w:val="22"/>
        </w:rPr>
        <w:t>Total</w:t>
      </w:r>
      <w:r w:rsidRPr="00A64E24">
        <w:rPr>
          <w:rFonts w:ascii="Arial" w:hAnsi="Arial" w:cs="Arial"/>
          <w:b/>
          <w:sz w:val="22"/>
          <w:szCs w:val="22"/>
        </w:rPr>
        <w:tab/>
      </w:r>
      <w:r w:rsidRPr="00A64E24">
        <w:rPr>
          <w:rFonts w:ascii="Arial" w:hAnsi="Arial" w:cs="Arial"/>
          <w:b/>
          <w:sz w:val="22"/>
          <w:szCs w:val="22"/>
        </w:rPr>
        <w:tab/>
        <w:t>+ 3 282,00</w:t>
      </w:r>
    </w:p>
    <w:p w:rsidR="00A64E24" w:rsidRPr="0039504C" w:rsidRDefault="00A64E24" w:rsidP="0039504C">
      <w:pPr>
        <w:widowControl w:val="0"/>
        <w:autoSpaceDE w:val="0"/>
        <w:autoSpaceDN w:val="0"/>
        <w:adjustRightInd w:val="0"/>
        <w:ind w:left="1134"/>
        <w:jc w:val="both"/>
        <w:rPr>
          <w:rFonts w:ascii="Arial" w:hAnsi="Arial" w:cs="Arial"/>
          <w:b/>
          <w:sz w:val="22"/>
          <w:szCs w:val="22"/>
        </w:rPr>
      </w:pPr>
    </w:p>
    <w:p w:rsidR="00A64E24" w:rsidRPr="00A64E24" w:rsidRDefault="00A64E24" w:rsidP="0039504C">
      <w:pPr>
        <w:widowControl w:val="0"/>
        <w:autoSpaceDE w:val="0"/>
        <w:autoSpaceDN w:val="0"/>
        <w:adjustRightInd w:val="0"/>
        <w:ind w:left="1134"/>
        <w:jc w:val="both"/>
        <w:rPr>
          <w:rFonts w:ascii="Arial" w:hAnsi="Arial" w:cs="Arial"/>
          <w:sz w:val="22"/>
          <w:szCs w:val="22"/>
          <w:u w:val="single"/>
        </w:rPr>
      </w:pPr>
      <w:r w:rsidRPr="00A64E24">
        <w:rPr>
          <w:rFonts w:ascii="Arial" w:hAnsi="Arial" w:cs="Arial"/>
          <w:sz w:val="22"/>
          <w:szCs w:val="22"/>
          <w:u w:val="single"/>
        </w:rPr>
        <w:t>SECTION INVESTISSEMENT</w:t>
      </w:r>
    </w:p>
    <w:p w:rsidR="00A64E24" w:rsidRPr="00A64E24" w:rsidRDefault="00A64E24" w:rsidP="0039504C">
      <w:pPr>
        <w:widowControl w:val="0"/>
        <w:autoSpaceDE w:val="0"/>
        <w:autoSpaceDN w:val="0"/>
        <w:adjustRightInd w:val="0"/>
        <w:ind w:left="1134"/>
        <w:jc w:val="both"/>
        <w:rPr>
          <w:rFonts w:ascii="Arial" w:hAnsi="Arial" w:cs="Arial"/>
          <w:sz w:val="22"/>
          <w:szCs w:val="22"/>
          <w:u w:val="single"/>
        </w:rPr>
      </w:pPr>
      <w:r w:rsidRPr="00A64E24">
        <w:rPr>
          <w:rFonts w:ascii="Arial" w:hAnsi="Arial" w:cs="Arial"/>
          <w:sz w:val="22"/>
          <w:szCs w:val="22"/>
          <w:u w:val="single"/>
        </w:rPr>
        <w:t>DEPENSES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4E24">
        <w:rPr>
          <w:rFonts w:ascii="Arial" w:hAnsi="Arial" w:cs="Arial"/>
          <w:sz w:val="22"/>
          <w:szCs w:val="22"/>
          <w:u w:val="single"/>
        </w:rPr>
        <w:t>RECETTES</w:t>
      </w:r>
    </w:p>
    <w:p w:rsidR="00A64E24" w:rsidRPr="00A64E24" w:rsidRDefault="00A64E24" w:rsidP="0039504C">
      <w:pPr>
        <w:widowControl w:val="0"/>
        <w:autoSpaceDE w:val="0"/>
        <w:autoSpaceDN w:val="0"/>
        <w:adjustRightInd w:val="0"/>
        <w:ind w:left="1134"/>
        <w:jc w:val="both"/>
        <w:rPr>
          <w:rFonts w:ascii="Arial" w:hAnsi="Arial" w:cs="Arial"/>
          <w:sz w:val="22"/>
          <w:szCs w:val="22"/>
        </w:rPr>
      </w:pPr>
      <w:r>
        <w:rPr>
          <w:rFonts w:ascii="Arial" w:hAnsi="Arial" w:cs="Arial"/>
          <w:sz w:val="22"/>
          <w:szCs w:val="22"/>
        </w:rPr>
        <w:t>c/202</w:t>
      </w:r>
      <w:r>
        <w:rPr>
          <w:rFonts w:ascii="Arial" w:hAnsi="Arial" w:cs="Arial"/>
          <w:sz w:val="22"/>
          <w:szCs w:val="22"/>
        </w:rPr>
        <w:tab/>
      </w:r>
      <w:r>
        <w:rPr>
          <w:rFonts w:ascii="Arial" w:hAnsi="Arial" w:cs="Arial"/>
          <w:sz w:val="22"/>
          <w:szCs w:val="22"/>
        </w:rPr>
        <w:tab/>
      </w:r>
      <w:r>
        <w:rPr>
          <w:rFonts w:ascii="Arial" w:hAnsi="Arial" w:cs="Arial"/>
          <w:sz w:val="22"/>
          <w:szCs w:val="22"/>
        </w:rPr>
        <w:tab/>
        <w:t>+ 3 000,00</w:t>
      </w:r>
      <w:r>
        <w:rPr>
          <w:rFonts w:ascii="Arial" w:hAnsi="Arial" w:cs="Arial"/>
          <w:sz w:val="22"/>
          <w:szCs w:val="22"/>
        </w:rPr>
        <w:tab/>
      </w:r>
      <w:r>
        <w:rPr>
          <w:rFonts w:ascii="Arial" w:hAnsi="Arial" w:cs="Arial"/>
          <w:sz w:val="22"/>
          <w:szCs w:val="22"/>
        </w:rPr>
        <w:tab/>
      </w:r>
      <w:r w:rsidRPr="00A64E24">
        <w:rPr>
          <w:rFonts w:ascii="Arial" w:hAnsi="Arial" w:cs="Arial"/>
          <w:sz w:val="22"/>
          <w:szCs w:val="22"/>
        </w:rPr>
        <w:t>c/023</w:t>
      </w:r>
      <w:r w:rsidRPr="00A64E24">
        <w:rPr>
          <w:rFonts w:ascii="Arial" w:hAnsi="Arial" w:cs="Arial"/>
          <w:sz w:val="22"/>
          <w:szCs w:val="22"/>
        </w:rPr>
        <w:tab/>
      </w:r>
      <w:r w:rsidRPr="00A64E24">
        <w:rPr>
          <w:rFonts w:ascii="Arial" w:hAnsi="Arial" w:cs="Arial"/>
          <w:sz w:val="22"/>
          <w:szCs w:val="22"/>
        </w:rPr>
        <w:tab/>
        <w:t>-   9 072,00</w:t>
      </w:r>
    </w:p>
    <w:p w:rsidR="00A64E24" w:rsidRPr="00A64E24" w:rsidRDefault="00A64E24" w:rsidP="0039504C">
      <w:pPr>
        <w:widowControl w:val="0"/>
        <w:autoSpaceDE w:val="0"/>
        <w:autoSpaceDN w:val="0"/>
        <w:adjustRightInd w:val="0"/>
        <w:ind w:left="1134"/>
        <w:jc w:val="both"/>
        <w:rPr>
          <w:rFonts w:ascii="Arial" w:hAnsi="Arial" w:cs="Arial"/>
          <w:sz w:val="22"/>
          <w:szCs w:val="22"/>
        </w:rPr>
      </w:pPr>
      <w:r>
        <w:rPr>
          <w:rFonts w:ascii="Arial" w:hAnsi="Arial" w:cs="Arial"/>
          <w:sz w:val="22"/>
          <w:szCs w:val="22"/>
        </w:rPr>
        <w:t>c/2315</w:t>
      </w:r>
      <w:r>
        <w:rPr>
          <w:rFonts w:ascii="Arial" w:hAnsi="Arial" w:cs="Arial"/>
          <w:sz w:val="22"/>
          <w:szCs w:val="22"/>
        </w:rPr>
        <w:tab/>
      </w:r>
      <w:r>
        <w:rPr>
          <w:rFonts w:ascii="Arial" w:hAnsi="Arial" w:cs="Arial"/>
          <w:sz w:val="22"/>
          <w:szCs w:val="22"/>
        </w:rPr>
        <w:tab/>
      </w:r>
      <w:r>
        <w:rPr>
          <w:rFonts w:ascii="Arial" w:hAnsi="Arial" w:cs="Arial"/>
          <w:sz w:val="22"/>
          <w:szCs w:val="22"/>
        </w:rPr>
        <w:tab/>
        <w:t>-  3 000,00</w:t>
      </w:r>
      <w:r>
        <w:rPr>
          <w:rFonts w:ascii="Arial" w:hAnsi="Arial" w:cs="Arial"/>
          <w:sz w:val="22"/>
          <w:szCs w:val="22"/>
        </w:rPr>
        <w:tab/>
      </w:r>
      <w:r>
        <w:rPr>
          <w:rFonts w:ascii="Arial" w:hAnsi="Arial" w:cs="Arial"/>
          <w:sz w:val="22"/>
          <w:szCs w:val="22"/>
        </w:rPr>
        <w:tab/>
      </w:r>
      <w:r w:rsidRPr="00A64E24">
        <w:rPr>
          <w:rFonts w:ascii="Arial" w:hAnsi="Arial" w:cs="Arial"/>
          <w:sz w:val="22"/>
          <w:szCs w:val="22"/>
          <w:u w:val="single"/>
        </w:rPr>
        <w:t>c/1641</w:t>
      </w:r>
      <w:r w:rsidRPr="00A64E24">
        <w:rPr>
          <w:rFonts w:ascii="Arial" w:hAnsi="Arial" w:cs="Arial"/>
          <w:sz w:val="22"/>
          <w:szCs w:val="22"/>
          <w:u w:val="single"/>
        </w:rPr>
        <w:tab/>
      </w:r>
      <w:r w:rsidRPr="00A64E24">
        <w:rPr>
          <w:rFonts w:ascii="Arial" w:hAnsi="Arial" w:cs="Arial"/>
          <w:sz w:val="22"/>
          <w:szCs w:val="22"/>
          <w:u w:val="single"/>
        </w:rPr>
        <w:tab/>
        <w:t>+ 11 572,00</w:t>
      </w:r>
    </w:p>
    <w:p w:rsidR="00A64E24" w:rsidRPr="00A64E24" w:rsidRDefault="00A64E24" w:rsidP="0039504C">
      <w:pPr>
        <w:widowControl w:val="0"/>
        <w:autoSpaceDE w:val="0"/>
        <w:autoSpaceDN w:val="0"/>
        <w:adjustRightInd w:val="0"/>
        <w:ind w:left="1134"/>
        <w:jc w:val="both"/>
        <w:rPr>
          <w:rFonts w:ascii="Arial" w:hAnsi="Arial" w:cs="Arial"/>
          <w:b/>
          <w:sz w:val="22"/>
          <w:szCs w:val="22"/>
        </w:rPr>
      </w:pPr>
      <w:r w:rsidRPr="00A64E24">
        <w:rPr>
          <w:rFonts w:ascii="Arial" w:hAnsi="Arial" w:cs="Arial"/>
          <w:sz w:val="22"/>
          <w:szCs w:val="22"/>
          <w:u w:val="single"/>
        </w:rPr>
        <w:t>c/2031</w:t>
      </w:r>
      <w:r w:rsidRPr="00A64E24">
        <w:rPr>
          <w:rFonts w:ascii="Arial" w:hAnsi="Arial" w:cs="Arial"/>
          <w:sz w:val="22"/>
          <w:szCs w:val="22"/>
          <w:u w:val="single"/>
        </w:rPr>
        <w:tab/>
      </w:r>
      <w:r w:rsidRPr="00A64E24">
        <w:rPr>
          <w:rFonts w:ascii="Arial" w:hAnsi="Arial" w:cs="Arial"/>
          <w:sz w:val="22"/>
          <w:szCs w:val="22"/>
          <w:u w:val="single"/>
        </w:rPr>
        <w:tab/>
      </w:r>
      <w:r w:rsidRPr="00A64E24">
        <w:rPr>
          <w:rFonts w:ascii="Arial" w:hAnsi="Arial" w:cs="Arial"/>
          <w:sz w:val="22"/>
          <w:szCs w:val="22"/>
          <w:u w:val="single"/>
        </w:rPr>
        <w:tab/>
        <w:t>+ 2 500,00</w:t>
      </w:r>
      <w:r>
        <w:rPr>
          <w:rFonts w:ascii="Arial" w:hAnsi="Arial" w:cs="Arial"/>
          <w:sz w:val="22"/>
          <w:szCs w:val="22"/>
        </w:rPr>
        <w:tab/>
      </w:r>
      <w:r>
        <w:rPr>
          <w:rFonts w:ascii="Arial" w:hAnsi="Arial" w:cs="Arial"/>
          <w:sz w:val="22"/>
          <w:szCs w:val="22"/>
        </w:rPr>
        <w:tab/>
      </w:r>
      <w:r w:rsidRPr="00A64E24">
        <w:rPr>
          <w:rFonts w:ascii="Arial" w:hAnsi="Arial" w:cs="Arial"/>
          <w:b/>
          <w:sz w:val="22"/>
          <w:szCs w:val="22"/>
        </w:rPr>
        <w:t>Total</w:t>
      </w:r>
      <w:r w:rsidRPr="00A64E24">
        <w:rPr>
          <w:rFonts w:ascii="Arial" w:hAnsi="Arial" w:cs="Arial"/>
          <w:b/>
          <w:sz w:val="22"/>
          <w:szCs w:val="22"/>
        </w:rPr>
        <w:tab/>
      </w:r>
      <w:r w:rsidRPr="00A64E24">
        <w:rPr>
          <w:rFonts w:ascii="Arial" w:hAnsi="Arial" w:cs="Arial"/>
          <w:b/>
          <w:sz w:val="22"/>
          <w:szCs w:val="22"/>
        </w:rPr>
        <w:tab/>
        <w:t>+   2 500,00</w:t>
      </w:r>
    </w:p>
    <w:p w:rsidR="00A64E24" w:rsidRPr="00A64E24" w:rsidRDefault="00A64E24" w:rsidP="0039504C">
      <w:pPr>
        <w:widowControl w:val="0"/>
        <w:autoSpaceDE w:val="0"/>
        <w:autoSpaceDN w:val="0"/>
        <w:adjustRightInd w:val="0"/>
        <w:ind w:left="1134"/>
        <w:jc w:val="both"/>
        <w:rPr>
          <w:rFonts w:ascii="Arial" w:hAnsi="Arial" w:cs="Arial"/>
          <w:b/>
          <w:sz w:val="22"/>
          <w:szCs w:val="22"/>
        </w:rPr>
      </w:pPr>
      <w:r w:rsidRPr="00A64E24">
        <w:rPr>
          <w:rFonts w:ascii="Arial" w:hAnsi="Arial" w:cs="Arial"/>
          <w:b/>
          <w:sz w:val="22"/>
          <w:szCs w:val="22"/>
        </w:rPr>
        <w:t>Total</w:t>
      </w:r>
      <w:r w:rsidRPr="00A64E24">
        <w:rPr>
          <w:rFonts w:ascii="Arial" w:hAnsi="Arial" w:cs="Arial"/>
          <w:b/>
          <w:sz w:val="22"/>
          <w:szCs w:val="22"/>
        </w:rPr>
        <w:tab/>
      </w:r>
      <w:r w:rsidRPr="00A64E24">
        <w:rPr>
          <w:rFonts w:ascii="Arial" w:hAnsi="Arial" w:cs="Arial"/>
          <w:b/>
          <w:sz w:val="22"/>
          <w:szCs w:val="22"/>
        </w:rPr>
        <w:tab/>
      </w:r>
      <w:r w:rsidRPr="00A64E24">
        <w:rPr>
          <w:rFonts w:ascii="Arial" w:hAnsi="Arial" w:cs="Arial"/>
          <w:b/>
          <w:sz w:val="22"/>
          <w:szCs w:val="22"/>
        </w:rPr>
        <w:tab/>
        <w:t>+ 2 500,00</w:t>
      </w:r>
    </w:p>
    <w:p w:rsidR="00A64E24" w:rsidRDefault="00A64E24" w:rsidP="0039504C">
      <w:pPr>
        <w:widowControl w:val="0"/>
        <w:autoSpaceDE w:val="0"/>
        <w:autoSpaceDN w:val="0"/>
        <w:adjustRightInd w:val="0"/>
        <w:ind w:left="1134"/>
        <w:jc w:val="both"/>
        <w:rPr>
          <w:rFonts w:ascii="Arial" w:hAnsi="Arial" w:cs="Arial"/>
          <w:b/>
          <w:sz w:val="22"/>
          <w:szCs w:val="22"/>
        </w:rPr>
      </w:pPr>
    </w:p>
    <w:p w:rsidR="0039504C" w:rsidRDefault="0039504C" w:rsidP="0039504C">
      <w:pPr>
        <w:widowControl w:val="0"/>
        <w:autoSpaceDE w:val="0"/>
        <w:autoSpaceDN w:val="0"/>
        <w:adjustRightInd w:val="0"/>
        <w:ind w:left="1134"/>
        <w:jc w:val="both"/>
        <w:rPr>
          <w:rFonts w:ascii="Arial" w:hAnsi="Arial" w:cs="Arial"/>
          <w:sz w:val="22"/>
          <w:szCs w:val="22"/>
        </w:rPr>
      </w:pPr>
      <w:r>
        <w:rPr>
          <w:rFonts w:ascii="Arial" w:hAnsi="Arial" w:cs="Arial"/>
          <w:sz w:val="22"/>
          <w:szCs w:val="22"/>
        </w:rPr>
        <w:t>Adopté à l’unanimité</w:t>
      </w:r>
    </w:p>
    <w:p w:rsidR="0039504C" w:rsidRPr="00A64E24" w:rsidRDefault="0039504C" w:rsidP="0039504C">
      <w:pPr>
        <w:widowControl w:val="0"/>
        <w:autoSpaceDE w:val="0"/>
        <w:autoSpaceDN w:val="0"/>
        <w:adjustRightInd w:val="0"/>
        <w:ind w:left="1134"/>
        <w:jc w:val="both"/>
        <w:rPr>
          <w:rFonts w:ascii="Arial" w:hAnsi="Arial" w:cs="Arial"/>
          <w:sz w:val="22"/>
          <w:szCs w:val="22"/>
        </w:rPr>
      </w:pPr>
    </w:p>
    <w:p w:rsidR="005E55CB" w:rsidRDefault="0039504C" w:rsidP="004A59C7">
      <w:pPr>
        <w:ind w:left="1134"/>
        <w:jc w:val="both"/>
        <w:rPr>
          <w:rFonts w:ascii="Arial" w:hAnsi="Arial" w:cs="Arial"/>
          <w:b/>
          <w:u w:val="single"/>
        </w:rPr>
      </w:pPr>
      <w:r>
        <w:rPr>
          <w:rFonts w:ascii="Arial" w:hAnsi="Arial" w:cs="Arial"/>
          <w:b/>
          <w:u w:val="single"/>
        </w:rPr>
        <w:t>5 – VOIRIE DU LOTISSEMENT LE RIVAGE DE L’AIN</w:t>
      </w:r>
    </w:p>
    <w:p w:rsidR="0039504C" w:rsidRPr="0039504C" w:rsidRDefault="0039504C" w:rsidP="0039504C">
      <w:pPr>
        <w:pStyle w:val="Corpsdetexte2"/>
        <w:ind w:left="1134"/>
        <w:jc w:val="both"/>
        <w:rPr>
          <w:rFonts w:ascii="Arial" w:hAnsi="Arial" w:cs="Arial"/>
          <w:sz w:val="22"/>
          <w:szCs w:val="22"/>
        </w:rPr>
      </w:pPr>
      <w:r w:rsidRPr="0039504C">
        <w:rPr>
          <w:rFonts w:ascii="Arial" w:hAnsi="Arial" w:cs="Arial"/>
          <w:sz w:val="22"/>
          <w:szCs w:val="22"/>
        </w:rPr>
        <w:t>Classement de la voirie du Lotissement « Le Rivage de l’Ain » dans la voirie communale et mise à jour du tableau de classement des voies communales</w:t>
      </w:r>
    </w:p>
    <w:p w:rsidR="0039504C" w:rsidRPr="0039504C" w:rsidRDefault="0039504C" w:rsidP="0039504C">
      <w:pPr>
        <w:pStyle w:val="Corpsdetexte2"/>
        <w:ind w:left="1418"/>
        <w:jc w:val="both"/>
        <w:rPr>
          <w:rFonts w:ascii="Arial" w:hAnsi="Arial" w:cs="Arial"/>
          <w:sz w:val="22"/>
          <w:szCs w:val="22"/>
        </w:rPr>
      </w:pPr>
      <w:r w:rsidRPr="0039504C">
        <w:rPr>
          <w:rFonts w:ascii="Arial" w:hAnsi="Arial" w:cs="Arial"/>
          <w:sz w:val="22"/>
          <w:szCs w:val="22"/>
        </w:rPr>
        <w:tab/>
      </w:r>
    </w:p>
    <w:p w:rsidR="0039504C" w:rsidRPr="0039504C" w:rsidRDefault="0039504C" w:rsidP="0039504C">
      <w:pPr>
        <w:pStyle w:val="Corpsdetexte2"/>
        <w:ind w:left="1134"/>
        <w:jc w:val="both"/>
        <w:rPr>
          <w:rFonts w:ascii="Arial" w:hAnsi="Arial" w:cs="Arial"/>
          <w:b w:val="0"/>
          <w:sz w:val="22"/>
          <w:szCs w:val="22"/>
        </w:rPr>
      </w:pPr>
      <w:r w:rsidRPr="0039504C">
        <w:rPr>
          <w:rFonts w:ascii="Arial" w:hAnsi="Arial" w:cs="Arial"/>
          <w:b w:val="0"/>
          <w:sz w:val="22"/>
          <w:szCs w:val="22"/>
        </w:rPr>
        <w:t xml:space="preserve">Mr le Maire rappelle que le 20 juillet 2011, il a été pris une délibération de principe sur la rétrocession et le classement des parties communes du lotissement le Rivage de l’Ain. </w:t>
      </w:r>
    </w:p>
    <w:p w:rsidR="0039504C" w:rsidRPr="0039504C" w:rsidRDefault="0039504C" w:rsidP="0039504C">
      <w:pPr>
        <w:widowControl w:val="0"/>
        <w:autoSpaceDE w:val="0"/>
        <w:autoSpaceDN w:val="0"/>
        <w:adjustRightInd w:val="0"/>
        <w:ind w:left="1134"/>
        <w:jc w:val="both"/>
        <w:rPr>
          <w:rFonts w:ascii="Arial" w:hAnsi="Arial" w:cs="Arial"/>
          <w:sz w:val="22"/>
          <w:szCs w:val="22"/>
        </w:rPr>
      </w:pPr>
      <w:r w:rsidRPr="0039504C">
        <w:rPr>
          <w:rFonts w:ascii="Arial" w:hAnsi="Arial" w:cs="Arial"/>
          <w:sz w:val="22"/>
          <w:szCs w:val="22"/>
        </w:rPr>
        <w:t>Le géomètre a établi  les documents nécessaires et les a transférées au notaire (acte notarié du 18 novembre 2013 reçu dernièrement).</w:t>
      </w:r>
    </w:p>
    <w:p w:rsidR="0039504C" w:rsidRPr="0039504C" w:rsidRDefault="0039504C" w:rsidP="0039504C">
      <w:pPr>
        <w:widowControl w:val="0"/>
        <w:autoSpaceDE w:val="0"/>
        <w:autoSpaceDN w:val="0"/>
        <w:adjustRightInd w:val="0"/>
        <w:ind w:left="1134"/>
        <w:jc w:val="both"/>
        <w:rPr>
          <w:rFonts w:ascii="Arial" w:hAnsi="Arial" w:cs="Arial"/>
          <w:sz w:val="22"/>
          <w:szCs w:val="22"/>
        </w:rPr>
      </w:pPr>
      <w:r w:rsidRPr="0039504C">
        <w:rPr>
          <w:rFonts w:ascii="Arial" w:hAnsi="Arial" w:cs="Arial"/>
          <w:sz w:val="22"/>
          <w:szCs w:val="22"/>
        </w:rPr>
        <w:t>Ces parties communes comprennent les espaces verts, les trottoirs et la voie goudronnée d’une</w:t>
      </w:r>
      <w:r>
        <w:t xml:space="preserve"> </w:t>
      </w:r>
      <w:r w:rsidRPr="0039504C">
        <w:rPr>
          <w:rFonts w:ascii="Arial" w:hAnsi="Arial" w:cs="Arial"/>
          <w:sz w:val="22"/>
          <w:szCs w:val="22"/>
        </w:rPr>
        <w:t>surface  d’environ  4292 m² et d’une longueur de  340 m.</w:t>
      </w:r>
    </w:p>
    <w:p w:rsidR="0039504C" w:rsidRDefault="0039504C" w:rsidP="0039504C">
      <w:pPr>
        <w:widowControl w:val="0"/>
        <w:autoSpaceDE w:val="0"/>
        <w:autoSpaceDN w:val="0"/>
        <w:adjustRightInd w:val="0"/>
        <w:ind w:left="1134"/>
        <w:jc w:val="both"/>
      </w:pPr>
    </w:p>
    <w:p w:rsidR="0039504C" w:rsidRPr="0039504C" w:rsidRDefault="0039504C" w:rsidP="0039504C">
      <w:pPr>
        <w:widowControl w:val="0"/>
        <w:autoSpaceDE w:val="0"/>
        <w:autoSpaceDN w:val="0"/>
        <w:adjustRightInd w:val="0"/>
        <w:ind w:left="1134"/>
        <w:jc w:val="both"/>
        <w:rPr>
          <w:rFonts w:ascii="Arial" w:hAnsi="Arial" w:cs="Arial"/>
          <w:sz w:val="22"/>
          <w:szCs w:val="22"/>
        </w:rPr>
      </w:pPr>
      <w:r w:rsidRPr="0039504C">
        <w:rPr>
          <w:rFonts w:ascii="Arial" w:hAnsi="Arial" w:cs="Arial"/>
          <w:sz w:val="22"/>
          <w:szCs w:val="22"/>
        </w:rPr>
        <w:lastRenderedPageBreak/>
        <w:t>Il faut délibérer sur le classement définitif  de cette voirie dans la voirie communale et à mettre à jour le tableau de classement des voies communales.</w:t>
      </w:r>
    </w:p>
    <w:p w:rsidR="0039504C" w:rsidRPr="0039504C" w:rsidRDefault="0039504C" w:rsidP="0039504C">
      <w:pPr>
        <w:widowControl w:val="0"/>
        <w:autoSpaceDE w:val="0"/>
        <w:autoSpaceDN w:val="0"/>
        <w:adjustRightInd w:val="0"/>
        <w:ind w:left="1134"/>
        <w:jc w:val="both"/>
        <w:rPr>
          <w:rFonts w:ascii="Arial" w:hAnsi="Arial" w:cs="Arial"/>
          <w:sz w:val="22"/>
          <w:szCs w:val="22"/>
        </w:rPr>
      </w:pPr>
    </w:p>
    <w:p w:rsidR="0039504C" w:rsidRPr="0039504C" w:rsidRDefault="0039504C" w:rsidP="0039504C">
      <w:pPr>
        <w:pStyle w:val="Corpsdetexte2"/>
        <w:ind w:left="1134"/>
        <w:jc w:val="both"/>
        <w:rPr>
          <w:rFonts w:ascii="Arial" w:hAnsi="Arial" w:cs="Arial"/>
          <w:b w:val="0"/>
          <w:sz w:val="22"/>
          <w:szCs w:val="22"/>
        </w:rPr>
      </w:pPr>
      <w:r w:rsidRPr="0039504C">
        <w:rPr>
          <w:rFonts w:ascii="Arial" w:hAnsi="Arial" w:cs="Arial"/>
          <w:b w:val="0"/>
          <w:sz w:val="22"/>
          <w:szCs w:val="22"/>
        </w:rPr>
        <w:t>Il rappelle également que la refonte  du tableau de classement des voies communales et inventaire des chemins ruraux a été réalisé en 2001 et approuvé par délibération en date du 28/06/2001.</w:t>
      </w:r>
    </w:p>
    <w:p w:rsidR="0039504C" w:rsidRPr="0039504C" w:rsidRDefault="0039504C" w:rsidP="0039504C">
      <w:pPr>
        <w:pStyle w:val="Corpsdetexte2"/>
        <w:ind w:left="1134"/>
        <w:jc w:val="both"/>
        <w:rPr>
          <w:rFonts w:ascii="Arial" w:hAnsi="Arial" w:cs="Arial"/>
          <w:b w:val="0"/>
          <w:sz w:val="22"/>
          <w:szCs w:val="22"/>
        </w:rPr>
      </w:pPr>
    </w:p>
    <w:p w:rsidR="0039504C" w:rsidRPr="0039504C" w:rsidRDefault="0039504C" w:rsidP="0039504C">
      <w:pPr>
        <w:pStyle w:val="Corpsdetexte2"/>
        <w:ind w:left="1134"/>
        <w:jc w:val="both"/>
        <w:rPr>
          <w:rFonts w:ascii="Arial" w:hAnsi="Arial" w:cs="Arial"/>
          <w:b w:val="0"/>
          <w:sz w:val="22"/>
          <w:szCs w:val="22"/>
        </w:rPr>
      </w:pPr>
      <w:r w:rsidRPr="0039504C">
        <w:rPr>
          <w:rFonts w:ascii="Arial" w:hAnsi="Arial" w:cs="Arial"/>
          <w:b w:val="0"/>
          <w:sz w:val="22"/>
          <w:szCs w:val="22"/>
        </w:rPr>
        <w:t>Cette mise à jour avait permis d’identifier la longueur des voies communales à :</w:t>
      </w:r>
    </w:p>
    <w:p w:rsidR="0039504C" w:rsidRPr="0039504C" w:rsidRDefault="0039504C" w:rsidP="0039504C">
      <w:pPr>
        <w:pStyle w:val="Corpsdetexte2"/>
        <w:numPr>
          <w:ilvl w:val="0"/>
          <w:numId w:val="6"/>
        </w:numPr>
        <w:jc w:val="both"/>
        <w:rPr>
          <w:rFonts w:ascii="Arial" w:hAnsi="Arial" w:cs="Arial"/>
          <w:b w:val="0"/>
          <w:sz w:val="22"/>
          <w:szCs w:val="22"/>
        </w:rPr>
      </w:pPr>
      <w:r w:rsidRPr="0039504C">
        <w:rPr>
          <w:rFonts w:ascii="Arial" w:hAnsi="Arial" w:cs="Arial"/>
          <w:b w:val="0"/>
          <w:sz w:val="22"/>
          <w:szCs w:val="22"/>
        </w:rPr>
        <w:t>caractère de chemin </w:t>
      </w:r>
      <w:proofErr w:type="gramStart"/>
      <w:r w:rsidRPr="0039504C">
        <w:rPr>
          <w:rFonts w:ascii="Arial" w:hAnsi="Arial" w:cs="Arial"/>
          <w:b w:val="0"/>
          <w:sz w:val="22"/>
          <w:szCs w:val="22"/>
        </w:rPr>
        <w:t>:  27</w:t>
      </w:r>
      <w:proofErr w:type="gramEnd"/>
      <w:r w:rsidRPr="0039504C">
        <w:rPr>
          <w:rFonts w:ascii="Arial" w:hAnsi="Arial" w:cs="Arial"/>
          <w:b w:val="0"/>
          <w:sz w:val="22"/>
          <w:szCs w:val="22"/>
        </w:rPr>
        <w:t> 163 m</w:t>
      </w:r>
    </w:p>
    <w:p w:rsidR="0039504C" w:rsidRPr="0039504C" w:rsidRDefault="0039504C" w:rsidP="0039504C">
      <w:pPr>
        <w:pStyle w:val="Corpsdetexte2"/>
        <w:numPr>
          <w:ilvl w:val="0"/>
          <w:numId w:val="6"/>
        </w:numPr>
        <w:jc w:val="both"/>
        <w:rPr>
          <w:rFonts w:ascii="Arial" w:hAnsi="Arial" w:cs="Arial"/>
          <w:b w:val="0"/>
          <w:sz w:val="22"/>
          <w:szCs w:val="22"/>
        </w:rPr>
      </w:pPr>
      <w:r w:rsidRPr="0039504C">
        <w:rPr>
          <w:rFonts w:ascii="Arial" w:hAnsi="Arial" w:cs="Arial"/>
          <w:b w:val="0"/>
          <w:sz w:val="22"/>
          <w:szCs w:val="22"/>
        </w:rPr>
        <w:t>caractère de rue </w:t>
      </w:r>
      <w:proofErr w:type="gramStart"/>
      <w:r w:rsidRPr="0039504C">
        <w:rPr>
          <w:rFonts w:ascii="Arial" w:hAnsi="Arial" w:cs="Arial"/>
          <w:b w:val="0"/>
          <w:sz w:val="22"/>
          <w:szCs w:val="22"/>
        </w:rPr>
        <w:t>:  983</w:t>
      </w:r>
      <w:proofErr w:type="gramEnd"/>
      <w:r w:rsidRPr="0039504C">
        <w:rPr>
          <w:rFonts w:ascii="Arial" w:hAnsi="Arial" w:cs="Arial"/>
          <w:b w:val="0"/>
          <w:sz w:val="22"/>
          <w:szCs w:val="22"/>
        </w:rPr>
        <w:t xml:space="preserve"> m</w:t>
      </w:r>
    </w:p>
    <w:p w:rsidR="0039504C" w:rsidRPr="0039504C" w:rsidRDefault="0039504C" w:rsidP="0039504C">
      <w:pPr>
        <w:pStyle w:val="Corpsdetexte2"/>
        <w:ind w:left="1494"/>
        <w:jc w:val="both"/>
        <w:rPr>
          <w:rFonts w:ascii="Arial" w:hAnsi="Arial" w:cs="Arial"/>
          <w:b w:val="0"/>
          <w:sz w:val="22"/>
          <w:szCs w:val="22"/>
        </w:rPr>
      </w:pPr>
    </w:p>
    <w:p w:rsidR="0039504C" w:rsidRPr="0039504C" w:rsidRDefault="0039504C" w:rsidP="0039504C">
      <w:pPr>
        <w:pStyle w:val="Corpsdetexte2"/>
        <w:ind w:left="1134"/>
        <w:jc w:val="both"/>
        <w:rPr>
          <w:rFonts w:ascii="Arial" w:hAnsi="Arial" w:cs="Arial"/>
          <w:b w:val="0"/>
          <w:sz w:val="22"/>
          <w:szCs w:val="22"/>
        </w:rPr>
      </w:pPr>
      <w:r w:rsidRPr="0039504C">
        <w:rPr>
          <w:rFonts w:ascii="Arial" w:hAnsi="Arial" w:cs="Arial"/>
          <w:b w:val="0"/>
          <w:sz w:val="22"/>
          <w:szCs w:val="22"/>
        </w:rPr>
        <w:t>La surface des voies communales à :</w:t>
      </w:r>
    </w:p>
    <w:p w:rsidR="0039504C" w:rsidRPr="0039504C" w:rsidRDefault="0039504C" w:rsidP="0039504C">
      <w:pPr>
        <w:pStyle w:val="Corpsdetexte2"/>
        <w:numPr>
          <w:ilvl w:val="0"/>
          <w:numId w:val="6"/>
        </w:numPr>
        <w:jc w:val="both"/>
        <w:rPr>
          <w:rFonts w:ascii="Arial" w:hAnsi="Arial" w:cs="Arial"/>
          <w:b w:val="0"/>
          <w:sz w:val="22"/>
          <w:szCs w:val="22"/>
        </w:rPr>
      </w:pPr>
      <w:r w:rsidRPr="0039504C">
        <w:rPr>
          <w:rFonts w:ascii="Arial" w:hAnsi="Arial" w:cs="Arial"/>
          <w:b w:val="0"/>
          <w:sz w:val="22"/>
          <w:szCs w:val="22"/>
        </w:rPr>
        <w:t>caractère de place publique : 2 480 m²</w:t>
      </w:r>
    </w:p>
    <w:p w:rsidR="0039504C" w:rsidRPr="0039504C" w:rsidRDefault="0039504C" w:rsidP="0039504C">
      <w:pPr>
        <w:pStyle w:val="Corpsdetexte2"/>
        <w:jc w:val="both"/>
        <w:rPr>
          <w:rFonts w:ascii="Arial" w:hAnsi="Arial" w:cs="Arial"/>
          <w:b w:val="0"/>
          <w:sz w:val="22"/>
          <w:szCs w:val="22"/>
        </w:rPr>
      </w:pPr>
    </w:p>
    <w:p w:rsidR="0039504C" w:rsidRPr="0039504C" w:rsidRDefault="006C5613" w:rsidP="0039504C">
      <w:pPr>
        <w:pStyle w:val="Corpsdetexte2"/>
        <w:ind w:left="1134"/>
        <w:jc w:val="both"/>
        <w:rPr>
          <w:rFonts w:ascii="Arial" w:hAnsi="Arial" w:cs="Arial"/>
          <w:b w:val="0"/>
          <w:sz w:val="22"/>
          <w:szCs w:val="22"/>
        </w:rPr>
      </w:pPr>
      <w:r>
        <w:rPr>
          <w:rFonts w:ascii="Arial" w:hAnsi="Arial" w:cs="Arial"/>
          <w:b w:val="0"/>
          <w:sz w:val="22"/>
          <w:szCs w:val="22"/>
        </w:rPr>
        <w:t>L</w:t>
      </w:r>
      <w:r w:rsidR="0039504C" w:rsidRPr="0039504C">
        <w:rPr>
          <w:rFonts w:ascii="Arial" w:hAnsi="Arial" w:cs="Arial"/>
          <w:b w:val="0"/>
          <w:sz w:val="22"/>
          <w:szCs w:val="22"/>
        </w:rPr>
        <w:t>e classement de la voirie du Lotissement « Le Rivage de l’Ain » dans la voirie communale</w:t>
      </w:r>
      <w:r>
        <w:rPr>
          <w:rFonts w:ascii="Arial" w:hAnsi="Arial" w:cs="Arial"/>
          <w:b w:val="0"/>
          <w:sz w:val="22"/>
          <w:szCs w:val="22"/>
        </w:rPr>
        <w:t xml:space="preserve"> est approuvé à l’unanimité</w:t>
      </w:r>
    </w:p>
    <w:p w:rsidR="0039504C" w:rsidRPr="0039504C" w:rsidRDefault="0039504C" w:rsidP="0039504C">
      <w:pPr>
        <w:ind w:left="1134"/>
        <w:jc w:val="both"/>
        <w:rPr>
          <w:bCs/>
          <w:sz w:val="22"/>
          <w:szCs w:val="22"/>
        </w:rPr>
      </w:pPr>
    </w:p>
    <w:p w:rsidR="0039504C" w:rsidRPr="0039504C" w:rsidRDefault="006C5613" w:rsidP="0039504C">
      <w:pPr>
        <w:ind w:left="1134"/>
        <w:jc w:val="both"/>
        <w:rPr>
          <w:rFonts w:ascii="Arial" w:hAnsi="Arial" w:cs="Arial"/>
          <w:bCs/>
          <w:sz w:val="22"/>
          <w:szCs w:val="22"/>
        </w:rPr>
      </w:pPr>
      <w:r w:rsidRPr="006C5613">
        <w:rPr>
          <w:rFonts w:ascii="Arial" w:hAnsi="Arial" w:cs="Arial"/>
          <w:bCs/>
          <w:sz w:val="22"/>
          <w:szCs w:val="22"/>
        </w:rPr>
        <w:t xml:space="preserve">A l’unanimité il est décidé </w:t>
      </w:r>
      <w:r w:rsidR="0039504C" w:rsidRPr="0039504C">
        <w:rPr>
          <w:rFonts w:ascii="Arial" w:hAnsi="Arial" w:cs="Arial"/>
          <w:bCs/>
          <w:sz w:val="22"/>
          <w:szCs w:val="22"/>
        </w:rPr>
        <w:t>que cette voie portera le nom de « RUE DU RIVAGE DE L’AIN »</w:t>
      </w:r>
    </w:p>
    <w:p w:rsidR="0039504C" w:rsidRDefault="0039504C" w:rsidP="0039504C">
      <w:pPr>
        <w:pStyle w:val="Corpsdetexte2"/>
        <w:ind w:left="1494"/>
        <w:jc w:val="both"/>
        <w:rPr>
          <w:b w:val="0"/>
          <w:sz w:val="22"/>
          <w:szCs w:val="22"/>
        </w:rPr>
      </w:pPr>
    </w:p>
    <w:p w:rsidR="0039504C" w:rsidRDefault="006C5613" w:rsidP="006C5613">
      <w:pPr>
        <w:pStyle w:val="Corpsdetexte2"/>
        <w:ind w:left="1134"/>
        <w:jc w:val="both"/>
        <w:rPr>
          <w:rFonts w:ascii="Arial" w:hAnsi="Arial" w:cs="Arial"/>
          <w:u w:val="single"/>
        </w:rPr>
      </w:pPr>
      <w:r>
        <w:rPr>
          <w:rFonts w:ascii="Arial" w:hAnsi="Arial" w:cs="Arial"/>
          <w:u w:val="single"/>
        </w:rPr>
        <w:t>6) APPROBATION D’UN ADAP</w:t>
      </w:r>
    </w:p>
    <w:p w:rsidR="006C5613" w:rsidRPr="006C5613" w:rsidRDefault="006C5613" w:rsidP="006C5613">
      <w:pPr>
        <w:widowControl w:val="0"/>
        <w:autoSpaceDE w:val="0"/>
        <w:autoSpaceDN w:val="0"/>
        <w:adjustRightInd w:val="0"/>
        <w:ind w:left="1134"/>
        <w:rPr>
          <w:rFonts w:ascii="Arial" w:hAnsi="Arial" w:cs="Arial"/>
          <w:b/>
          <w:sz w:val="22"/>
          <w:szCs w:val="22"/>
        </w:rPr>
      </w:pPr>
      <w:r w:rsidRPr="006C5613">
        <w:rPr>
          <w:rFonts w:ascii="Arial" w:hAnsi="Arial" w:cs="Arial"/>
          <w:b/>
          <w:sz w:val="22"/>
          <w:szCs w:val="22"/>
        </w:rPr>
        <w:t>Demande d’approbation d’un Agenda d’Accessibilité Programmée (</w:t>
      </w:r>
      <w:proofErr w:type="spellStart"/>
      <w:r w:rsidRPr="006C5613">
        <w:rPr>
          <w:rFonts w:ascii="Arial" w:hAnsi="Arial" w:cs="Arial"/>
          <w:b/>
          <w:sz w:val="22"/>
          <w:szCs w:val="22"/>
        </w:rPr>
        <w:t>Ad’ap</w:t>
      </w:r>
      <w:proofErr w:type="spellEnd"/>
      <w:r w:rsidRPr="006C5613">
        <w:rPr>
          <w:rFonts w:ascii="Arial" w:hAnsi="Arial" w:cs="Arial"/>
          <w:b/>
          <w:sz w:val="22"/>
          <w:szCs w:val="22"/>
        </w:rPr>
        <w:t>)</w:t>
      </w:r>
    </w:p>
    <w:p w:rsidR="006C5613" w:rsidRPr="006C5613" w:rsidRDefault="006C5613" w:rsidP="006C5613">
      <w:pPr>
        <w:autoSpaceDE w:val="0"/>
        <w:autoSpaceDN w:val="0"/>
        <w:adjustRightInd w:val="0"/>
        <w:ind w:left="567"/>
        <w:rPr>
          <w:sz w:val="22"/>
          <w:szCs w:val="22"/>
        </w:rPr>
      </w:pP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Monsieur le Maire informe le Conseil Municipal que la loi du 11 février 2005 prévoyait la mise en accessibilité de tous les établissements et installations recevant du public pour le 1</w:t>
      </w:r>
      <w:r w:rsidRPr="006C5613">
        <w:rPr>
          <w:rFonts w:ascii="Arial" w:hAnsi="Arial" w:cs="Arial"/>
          <w:sz w:val="22"/>
          <w:szCs w:val="22"/>
          <w:vertAlign w:val="superscript"/>
        </w:rPr>
        <w:t>er</w:t>
      </w:r>
      <w:r w:rsidRPr="006C5613">
        <w:rPr>
          <w:rFonts w:ascii="Arial" w:hAnsi="Arial" w:cs="Arial"/>
          <w:sz w:val="22"/>
          <w:szCs w:val="22"/>
        </w:rPr>
        <w:t xml:space="preserve"> janvier </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2015.</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L’ordonnance du 26 septembre 2014 offres aux gestionnaires d’établissements recevant du public (ERP) non conformes à cette date la disponibilité de déposer des Agendas d’Accessibilité Programmée (</w:t>
      </w:r>
      <w:proofErr w:type="spellStart"/>
      <w:r w:rsidRPr="006C5613">
        <w:rPr>
          <w:rFonts w:ascii="Arial" w:hAnsi="Arial" w:cs="Arial"/>
          <w:sz w:val="22"/>
          <w:szCs w:val="22"/>
        </w:rPr>
        <w:t>Ad’ap</w:t>
      </w:r>
      <w:proofErr w:type="spellEnd"/>
      <w:r w:rsidRPr="006C5613">
        <w:rPr>
          <w:rFonts w:ascii="Arial" w:hAnsi="Arial" w:cs="Arial"/>
          <w:sz w:val="22"/>
          <w:szCs w:val="22"/>
        </w:rPr>
        <w:t>) avant le 27 septembre 2015.</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Par courrier du 8 juillet 2016,  monsieur le Préfet nous met en demeure de présenter cet agenda</w:t>
      </w:r>
    </w:p>
    <w:p w:rsidR="006C5613" w:rsidRPr="006C5613" w:rsidRDefault="006C5613" w:rsidP="006C5613">
      <w:pPr>
        <w:widowControl w:val="0"/>
        <w:autoSpaceDE w:val="0"/>
        <w:autoSpaceDN w:val="0"/>
        <w:adjustRightInd w:val="0"/>
        <w:ind w:left="1134"/>
        <w:jc w:val="both"/>
        <w:rPr>
          <w:rFonts w:ascii="Arial" w:hAnsi="Arial" w:cs="Arial"/>
          <w:sz w:val="22"/>
          <w:szCs w:val="22"/>
        </w:rPr>
      </w:pPr>
      <w:proofErr w:type="gramStart"/>
      <w:r w:rsidRPr="006C5613">
        <w:rPr>
          <w:rFonts w:ascii="Arial" w:hAnsi="Arial" w:cs="Arial"/>
          <w:sz w:val="22"/>
          <w:szCs w:val="22"/>
        </w:rPr>
        <w:t>dans</w:t>
      </w:r>
      <w:proofErr w:type="gramEnd"/>
      <w:r w:rsidRPr="006C5613">
        <w:rPr>
          <w:rFonts w:ascii="Arial" w:hAnsi="Arial" w:cs="Arial"/>
          <w:sz w:val="22"/>
          <w:szCs w:val="22"/>
        </w:rPr>
        <w:t xml:space="preserve"> le délai de 1 mois à réception du courrier.</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 xml:space="preserve">Par délibération du 24/10/2016, le conseil municipal a désigné Mr </w:t>
      </w:r>
      <w:proofErr w:type="spellStart"/>
      <w:r w:rsidRPr="006C5613">
        <w:rPr>
          <w:rFonts w:ascii="Arial" w:hAnsi="Arial" w:cs="Arial"/>
          <w:sz w:val="22"/>
          <w:szCs w:val="22"/>
        </w:rPr>
        <w:t>Pleynet</w:t>
      </w:r>
      <w:proofErr w:type="spellEnd"/>
      <w:r w:rsidRPr="006C5613">
        <w:rPr>
          <w:rFonts w:ascii="Arial" w:hAnsi="Arial" w:cs="Arial"/>
          <w:sz w:val="22"/>
          <w:szCs w:val="22"/>
        </w:rPr>
        <w:t xml:space="preserve"> et validé son devis pour la réalisation de cet agenda d’accessibilité programmée</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 xml:space="preserve">Par échanges mail avec Monsieur Cyril </w:t>
      </w:r>
      <w:proofErr w:type="gramStart"/>
      <w:r w:rsidRPr="006C5613">
        <w:rPr>
          <w:rFonts w:ascii="Arial" w:hAnsi="Arial" w:cs="Arial"/>
          <w:sz w:val="22"/>
          <w:szCs w:val="22"/>
        </w:rPr>
        <w:t>Goutte ,</w:t>
      </w:r>
      <w:proofErr w:type="gramEnd"/>
      <w:r w:rsidRPr="006C5613">
        <w:rPr>
          <w:rFonts w:ascii="Arial" w:hAnsi="Arial" w:cs="Arial"/>
          <w:sz w:val="22"/>
          <w:szCs w:val="22"/>
        </w:rPr>
        <w:t xml:space="preserve"> responsable de l’unité politique de l’accessibilité à la DDT de l’Ain, celui-ci nous a donné une date limite : le 15 décembre 2016 pour déposer notre dossier.</w:t>
      </w:r>
    </w:p>
    <w:p w:rsidR="006C5613" w:rsidRPr="006C5613" w:rsidRDefault="006C5613" w:rsidP="006C5613">
      <w:pPr>
        <w:widowControl w:val="0"/>
        <w:autoSpaceDE w:val="0"/>
        <w:autoSpaceDN w:val="0"/>
        <w:adjustRightInd w:val="0"/>
        <w:ind w:left="1134"/>
        <w:jc w:val="both"/>
        <w:rPr>
          <w:rFonts w:ascii="Arial" w:hAnsi="Arial" w:cs="Arial"/>
          <w:sz w:val="22"/>
          <w:szCs w:val="22"/>
        </w:rPr>
      </w:pP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 xml:space="preserve">Monsieur </w:t>
      </w:r>
      <w:proofErr w:type="spellStart"/>
      <w:r w:rsidRPr="006C5613">
        <w:rPr>
          <w:rFonts w:ascii="Arial" w:hAnsi="Arial" w:cs="Arial"/>
          <w:sz w:val="22"/>
          <w:szCs w:val="22"/>
        </w:rPr>
        <w:t>Pleynet</w:t>
      </w:r>
      <w:proofErr w:type="spellEnd"/>
      <w:r w:rsidRPr="006C5613">
        <w:rPr>
          <w:rFonts w:ascii="Arial" w:hAnsi="Arial" w:cs="Arial"/>
          <w:sz w:val="22"/>
          <w:szCs w:val="22"/>
        </w:rPr>
        <w:t xml:space="preserve"> a identifié les travaux nécessaires à la mise en conformité et établi les diagnostics d’accessibilité et réalisé les </w:t>
      </w:r>
      <w:proofErr w:type="spellStart"/>
      <w:r w:rsidRPr="006C5613">
        <w:rPr>
          <w:rFonts w:ascii="Arial" w:hAnsi="Arial" w:cs="Arial"/>
          <w:sz w:val="22"/>
          <w:szCs w:val="22"/>
        </w:rPr>
        <w:t>Ad’ap</w:t>
      </w:r>
      <w:proofErr w:type="spellEnd"/>
      <w:r w:rsidRPr="006C5613">
        <w:rPr>
          <w:rFonts w:ascii="Arial" w:hAnsi="Arial" w:cs="Arial"/>
          <w:sz w:val="22"/>
          <w:szCs w:val="22"/>
        </w:rPr>
        <w:t xml:space="preserve"> pour les six bâtiments recevant du public présents dans le patrimoine communal.</w:t>
      </w:r>
    </w:p>
    <w:p w:rsidR="006C5613" w:rsidRPr="006C5613" w:rsidRDefault="006C5613" w:rsidP="006C5613">
      <w:pPr>
        <w:widowControl w:val="0"/>
        <w:autoSpaceDE w:val="0"/>
        <w:autoSpaceDN w:val="0"/>
        <w:adjustRightInd w:val="0"/>
        <w:ind w:left="1134"/>
        <w:jc w:val="both"/>
        <w:rPr>
          <w:rFonts w:ascii="Arial" w:hAnsi="Arial" w:cs="Arial"/>
          <w:sz w:val="22"/>
          <w:szCs w:val="22"/>
        </w:rPr>
      </w:pP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Monsieur le Maire demande au Conseil Municipal de bien vouloir valider les agendas d’Accessibilité Programmée tels qu’ils ont été présentés, d’autoriser les travaux mentionnés pour la mise en conformité des ERP, et de l’autoriser à déposer les dossiers de subventions correspondants.</w:t>
      </w:r>
    </w:p>
    <w:p w:rsidR="006C5613" w:rsidRPr="006C5613" w:rsidRDefault="006C5613" w:rsidP="006C5613">
      <w:pPr>
        <w:widowControl w:val="0"/>
        <w:autoSpaceDE w:val="0"/>
        <w:autoSpaceDN w:val="0"/>
        <w:adjustRightInd w:val="0"/>
        <w:ind w:left="720"/>
        <w:jc w:val="both"/>
      </w:pP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Le montant des travaux à réaliser est estimé à 123 400 € H.T.</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L’agenda prévoit sa répartition sur trois années de 2017 à 2019.</w:t>
      </w:r>
    </w:p>
    <w:p w:rsidR="006C5613" w:rsidRDefault="006C5613" w:rsidP="006C5613">
      <w:pPr>
        <w:widowControl w:val="0"/>
        <w:autoSpaceDE w:val="0"/>
        <w:autoSpaceDN w:val="0"/>
        <w:adjustRightInd w:val="0"/>
        <w:ind w:left="1134"/>
        <w:jc w:val="both"/>
        <w:rPr>
          <w:rFonts w:ascii="Arial" w:hAnsi="Arial" w:cs="Arial"/>
          <w:sz w:val="22"/>
          <w:szCs w:val="22"/>
        </w:rPr>
      </w:pPr>
      <w:r>
        <w:rPr>
          <w:rFonts w:ascii="Arial" w:hAnsi="Arial" w:cs="Arial"/>
          <w:sz w:val="22"/>
          <w:szCs w:val="22"/>
        </w:rPr>
        <w:t>Adopté à l’unanimité.</w:t>
      </w:r>
    </w:p>
    <w:p w:rsidR="006C5613" w:rsidRDefault="006C5613" w:rsidP="006C5613">
      <w:pPr>
        <w:widowControl w:val="0"/>
        <w:autoSpaceDE w:val="0"/>
        <w:autoSpaceDN w:val="0"/>
        <w:adjustRightInd w:val="0"/>
        <w:ind w:left="1134"/>
        <w:jc w:val="both"/>
        <w:rPr>
          <w:rFonts w:ascii="Arial" w:hAnsi="Arial" w:cs="Arial"/>
          <w:sz w:val="22"/>
          <w:szCs w:val="22"/>
        </w:rPr>
      </w:pPr>
    </w:p>
    <w:p w:rsidR="006C5613" w:rsidRDefault="006C5613" w:rsidP="006C5613">
      <w:pPr>
        <w:widowControl w:val="0"/>
        <w:autoSpaceDE w:val="0"/>
        <w:autoSpaceDN w:val="0"/>
        <w:adjustRightInd w:val="0"/>
        <w:ind w:left="1134"/>
        <w:jc w:val="both"/>
        <w:rPr>
          <w:rFonts w:ascii="Arial" w:hAnsi="Arial" w:cs="Arial"/>
          <w:b/>
          <w:u w:val="single"/>
        </w:rPr>
      </w:pPr>
      <w:r>
        <w:rPr>
          <w:rFonts w:ascii="Arial" w:hAnsi="Arial" w:cs="Arial"/>
          <w:b/>
          <w:u w:val="single"/>
        </w:rPr>
        <w:t>7) Menuiseries extérieures du foyer rural</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Dans le cadre de la rénovation du foyer rural, trois entreprises ont été consultées pour la fourniture et la pose des menuiseries extérieures :</w:t>
      </w:r>
    </w:p>
    <w:p w:rsidR="006C5613" w:rsidRPr="006C5613" w:rsidRDefault="006C5613" w:rsidP="006C5613">
      <w:pPr>
        <w:widowControl w:val="0"/>
        <w:autoSpaceDE w:val="0"/>
        <w:autoSpaceDN w:val="0"/>
        <w:adjustRightInd w:val="0"/>
        <w:ind w:left="1134"/>
        <w:jc w:val="both"/>
        <w:rPr>
          <w:rFonts w:ascii="Arial" w:hAnsi="Arial" w:cs="Arial"/>
          <w:sz w:val="22"/>
          <w:szCs w:val="22"/>
        </w:rPr>
      </w:pP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 Art et Fenêtres : 54 088,14 € H.T.</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 xml:space="preserve">- </w:t>
      </w:r>
      <w:proofErr w:type="spellStart"/>
      <w:r w:rsidRPr="006C5613">
        <w:rPr>
          <w:rFonts w:ascii="Arial" w:hAnsi="Arial" w:cs="Arial"/>
          <w:sz w:val="22"/>
          <w:szCs w:val="22"/>
        </w:rPr>
        <w:t>Arteba</w:t>
      </w:r>
      <w:proofErr w:type="spellEnd"/>
      <w:r w:rsidRPr="006C5613">
        <w:rPr>
          <w:rFonts w:ascii="Arial" w:hAnsi="Arial" w:cs="Arial"/>
          <w:sz w:val="22"/>
          <w:szCs w:val="22"/>
        </w:rPr>
        <w:t> : 54 000 € H.T.</w:t>
      </w: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 Confort Habitat : 62587,15 € H.T.</w:t>
      </w:r>
    </w:p>
    <w:p w:rsidR="006C5613" w:rsidRPr="006C5613" w:rsidRDefault="006C5613" w:rsidP="006C5613">
      <w:pPr>
        <w:widowControl w:val="0"/>
        <w:autoSpaceDE w:val="0"/>
        <w:autoSpaceDN w:val="0"/>
        <w:adjustRightInd w:val="0"/>
        <w:ind w:left="1134"/>
        <w:jc w:val="both"/>
        <w:rPr>
          <w:rFonts w:ascii="Arial" w:hAnsi="Arial" w:cs="Arial"/>
          <w:sz w:val="22"/>
          <w:szCs w:val="22"/>
        </w:rPr>
      </w:pPr>
    </w:p>
    <w:p w:rsidR="006C5613" w:rsidRPr="006C5613" w:rsidRDefault="006C5613" w:rsidP="006C5613">
      <w:pPr>
        <w:widowControl w:val="0"/>
        <w:autoSpaceDE w:val="0"/>
        <w:autoSpaceDN w:val="0"/>
        <w:adjustRightInd w:val="0"/>
        <w:ind w:left="1134"/>
        <w:jc w:val="both"/>
        <w:rPr>
          <w:rFonts w:ascii="Arial" w:hAnsi="Arial" w:cs="Arial"/>
          <w:sz w:val="22"/>
          <w:szCs w:val="22"/>
        </w:rPr>
      </w:pPr>
      <w:r w:rsidRPr="006C5613">
        <w:rPr>
          <w:rFonts w:ascii="Arial" w:hAnsi="Arial" w:cs="Arial"/>
          <w:sz w:val="22"/>
          <w:szCs w:val="22"/>
        </w:rPr>
        <w:t xml:space="preserve">Seule l’entreprise </w:t>
      </w:r>
      <w:proofErr w:type="spellStart"/>
      <w:r w:rsidRPr="006C5613">
        <w:rPr>
          <w:rFonts w:ascii="Arial" w:hAnsi="Arial" w:cs="Arial"/>
          <w:sz w:val="22"/>
          <w:szCs w:val="22"/>
        </w:rPr>
        <w:t>Arteba</w:t>
      </w:r>
      <w:proofErr w:type="spellEnd"/>
      <w:r w:rsidRPr="006C5613">
        <w:rPr>
          <w:rFonts w:ascii="Arial" w:hAnsi="Arial" w:cs="Arial"/>
          <w:sz w:val="22"/>
          <w:szCs w:val="22"/>
        </w:rPr>
        <w:t xml:space="preserve"> s’est déplacée plusieurs fois et a suivi le dossier. Livraison et pose en avril 2017.</w:t>
      </w:r>
    </w:p>
    <w:p w:rsidR="006C5613" w:rsidRPr="006C5613" w:rsidRDefault="006C5613" w:rsidP="006C5613">
      <w:pPr>
        <w:widowControl w:val="0"/>
        <w:autoSpaceDE w:val="0"/>
        <w:autoSpaceDN w:val="0"/>
        <w:adjustRightInd w:val="0"/>
        <w:ind w:left="1134"/>
        <w:jc w:val="both"/>
        <w:rPr>
          <w:sz w:val="22"/>
          <w:szCs w:val="22"/>
        </w:rPr>
      </w:pPr>
    </w:p>
    <w:p w:rsidR="006C5613" w:rsidRDefault="006C5613" w:rsidP="006C5613">
      <w:pPr>
        <w:widowControl w:val="0"/>
        <w:autoSpaceDE w:val="0"/>
        <w:autoSpaceDN w:val="0"/>
        <w:adjustRightInd w:val="0"/>
        <w:ind w:left="1134"/>
        <w:jc w:val="both"/>
        <w:rPr>
          <w:rFonts w:ascii="Arial" w:hAnsi="Arial" w:cs="Arial"/>
          <w:sz w:val="22"/>
          <w:szCs w:val="22"/>
        </w:rPr>
      </w:pPr>
      <w:r>
        <w:rPr>
          <w:rFonts w:ascii="Arial" w:hAnsi="Arial" w:cs="Arial"/>
          <w:sz w:val="22"/>
          <w:szCs w:val="22"/>
        </w:rPr>
        <w:lastRenderedPageBreak/>
        <w:t xml:space="preserve">A l’unanimité, le devis ARTEBA est </w:t>
      </w:r>
      <w:proofErr w:type="gramStart"/>
      <w:r>
        <w:rPr>
          <w:rFonts w:ascii="Arial" w:hAnsi="Arial" w:cs="Arial"/>
          <w:sz w:val="22"/>
          <w:szCs w:val="22"/>
        </w:rPr>
        <w:t>retenue</w:t>
      </w:r>
      <w:proofErr w:type="gramEnd"/>
      <w:r>
        <w:rPr>
          <w:rFonts w:ascii="Arial" w:hAnsi="Arial" w:cs="Arial"/>
          <w:sz w:val="22"/>
          <w:szCs w:val="22"/>
        </w:rPr>
        <w:t>.</w:t>
      </w:r>
    </w:p>
    <w:p w:rsidR="006C5613" w:rsidRDefault="006C5613" w:rsidP="006C5613">
      <w:pPr>
        <w:widowControl w:val="0"/>
        <w:autoSpaceDE w:val="0"/>
        <w:autoSpaceDN w:val="0"/>
        <w:adjustRightInd w:val="0"/>
        <w:ind w:left="1134"/>
        <w:jc w:val="both"/>
        <w:rPr>
          <w:rFonts w:ascii="Arial" w:hAnsi="Arial" w:cs="Arial"/>
          <w:sz w:val="22"/>
          <w:szCs w:val="22"/>
        </w:rPr>
      </w:pPr>
    </w:p>
    <w:p w:rsidR="006C5613" w:rsidRDefault="006C5613" w:rsidP="006C5613">
      <w:pPr>
        <w:widowControl w:val="0"/>
        <w:autoSpaceDE w:val="0"/>
        <w:autoSpaceDN w:val="0"/>
        <w:adjustRightInd w:val="0"/>
        <w:ind w:left="1134"/>
        <w:jc w:val="both"/>
        <w:rPr>
          <w:rFonts w:ascii="Arial" w:hAnsi="Arial" w:cs="Arial"/>
          <w:b/>
          <w:u w:val="single"/>
        </w:rPr>
      </w:pPr>
      <w:r>
        <w:rPr>
          <w:rFonts w:ascii="Arial" w:hAnsi="Arial" w:cs="Arial"/>
          <w:b/>
          <w:u w:val="single"/>
        </w:rPr>
        <w:t>8) INDEMNITE 2016 POUR LE TRESORIER</w:t>
      </w:r>
    </w:p>
    <w:p w:rsidR="00625AE2" w:rsidRPr="00625AE2" w:rsidRDefault="00625AE2" w:rsidP="00625AE2">
      <w:pPr>
        <w:widowControl w:val="0"/>
        <w:autoSpaceDE w:val="0"/>
        <w:autoSpaceDN w:val="0"/>
        <w:adjustRightInd w:val="0"/>
        <w:ind w:left="1134" w:firstLine="6"/>
        <w:jc w:val="both"/>
        <w:rPr>
          <w:rFonts w:ascii="Arial" w:hAnsi="Arial" w:cs="Arial"/>
          <w:sz w:val="22"/>
        </w:rPr>
      </w:pPr>
      <w:r w:rsidRPr="00625AE2">
        <w:rPr>
          <w:rFonts w:ascii="Arial" w:hAnsi="Arial" w:cs="Arial"/>
          <w:sz w:val="22"/>
        </w:rPr>
        <w:t xml:space="preserve">L’état liquidatif présenté par Mme </w:t>
      </w:r>
      <w:proofErr w:type="spellStart"/>
      <w:r w:rsidRPr="00625AE2">
        <w:rPr>
          <w:rFonts w:ascii="Arial" w:hAnsi="Arial" w:cs="Arial"/>
          <w:sz w:val="22"/>
        </w:rPr>
        <w:t>Fabrègue</w:t>
      </w:r>
      <w:proofErr w:type="spellEnd"/>
      <w:r w:rsidRPr="00625AE2">
        <w:rPr>
          <w:rFonts w:ascii="Arial" w:hAnsi="Arial" w:cs="Arial"/>
          <w:sz w:val="22"/>
        </w:rPr>
        <w:t>, comptable payeur de la commune fait apparaître une indemnité globale brute de 398 ,59 €.</w:t>
      </w:r>
    </w:p>
    <w:p w:rsidR="006C5613" w:rsidRDefault="00625AE2" w:rsidP="006C5613">
      <w:pPr>
        <w:widowControl w:val="0"/>
        <w:autoSpaceDE w:val="0"/>
        <w:autoSpaceDN w:val="0"/>
        <w:adjustRightInd w:val="0"/>
        <w:ind w:left="1134"/>
        <w:jc w:val="both"/>
        <w:rPr>
          <w:rFonts w:ascii="Arial" w:hAnsi="Arial" w:cs="Arial"/>
          <w:sz w:val="22"/>
          <w:szCs w:val="22"/>
        </w:rPr>
      </w:pPr>
      <w:r>
        <w:rPr>
          <w:rFonts w:ascii="Arial" w:hAnsi="Arial" w:cs="Arial"/>
          <w:sz w:val="22"/>
          <w:szCs w:val="22"/>
        </w:rPr>
        <w:t>Voté avec 12 voix pour et 1 contre.</w:t>
      </w:r>
    </w:p>
    <w:p w:rsidR="00625AE2" w:rsidRDefault="00625AE2" w:rsidP="006C5613">
      <w:pPr>
        <w:widowControl w:val="0"/>
        <w:autoSpaceDE w:val="0"/>
        <w:autoSpaceDN w:val="0"/>
        <w:adjustRightInd w:val="0"/>
        <w:ind w:left="1134"/>
        <w:jc w:val="both"/>
        <w:rPr>
          <w:rFonts w:ascii="Arial" w:hAnsi="Arial" w:cs="Arial"/>
          <w:sz w:val="22"/>
          <w:szCs w:val="22"/>
        </w:rPr>
      </w:pPr>
    </w:p>
    <w:p w:rsidR="00625AE2" w:rsidRPr="00625AE2" w:rsidRDefault="00625AE2" w:rsidP="006C5613">
      <w:pPr>
        <w:widowControl w:val="0"/>
        <w:autoSpaceDE w:val="0"/>
        <w:autoSpaceDN w:val="0"/>
        <w:adjustRightInd w:val="0"/>
        <w:ind w:left="1134"/>
        <w:jc w:val="both"/>
        <w:rPr>
          <w:rFonts w:ascii="Arial" w:hAnsi="Arial" w:cs="Arial"/>
          <w:b/>
          <w:u w:val="single"/>
        </w:rPr>
      </w:pPr>
      <w:r>
        <w:rPr>
          <w:rFonts w:ascii="Arial" w:hAnsi="Arial" w:cs="Arial"/>
          <w:b/>
          <w:u w:val="single"/>
        </w:rPr>
        <w:t>9) CONTRAT ASSURANCE COLLECTIVE</w:t>
      </w:r>
    </w:p>
    <w:p w:rsidR="00625AE2" w:rsidRDefault="00625AE2" w:rsidP="00625AE2">
      <w:pPr>
        <w:widowControl w:val="0"/>
        <w:autoSpaceDE w:val="0"/>
        <w:autoSpaceDN w:val="0"/>
        <w:adjustRightInd w:val="0"/>
        <w:ind w:left="1701" w:firstLine="6"/>
        <w:jc w:val="both"/>
        <w:rPr>
          <w:b/>
        </w:rPr>
      </w:pPr>
    </w:p>
    <w:p w:rsidR="00625AE2" w:rsidRPr="00625AE2" w:rsidRDefault="00625AE2" w:rsidP="00625AE2">
      <w:pPr>
        <w:spacing w:after="120"/>
        <w:ind w:left="1134"/>
        <w:jc w:val="both"/>
        <w:rPr>
          <w:rFonts w:ascii="Arial" w:hAnsi="Arial" w:cs="Arial"/>
          <w:iCs/>
          <w:sz w:val="22"/>
          <w:szCs w:val="22"/>
        </w:rPr>
      </w:pPr>
      <w:r>
        <w:rPr>
          <w:rFonts w:ascii="Arial" w:hAnsi="Arial" w:cs="Arial"/>
          <w:iCs/>
          <w:sz w:val="22"/>
          <w:szCs w:val="22"/>
        </w:rPr>
        <w:t>A l’unanimité, le conseil  adhère,</w:t>
      </w:r>
      <w:r w:rsidRPr="00625AE2">
        <w:rPr>
          <w:rFonts w:ascii="Arial" w:hAnsi="Arial" w:cs="Arial"/>
          <w:iCs/>
          <w:sz w:val="22"/>
          <w:szCs w:val="22"/>
        </w:rPr>
        <w:t xml:space="preserve"> </w:t>
      </w:r>
      <w:r>
        <w:rPr>
          <w:rFonts w:ascii="Arial" w:hAnsi="Arial" w:cs="Arial"/>
          <w:iCs/>
          <w:sz w:val="22"/>
          <w:szCs w:val="22"/>
        </w:rPr>
        <w:t>à compter du 1</w:t>
      </w:r>
      <w:r w:rsidRPr="00625AE2">
        <w:rPr>
          <w:rFonts w:ascii="Arial" w:hAnsi="Arial" w:cs="Arial"/>
          <w:iCs/>
          <w:sz w:val="22"/>
          <w:szCs w:val="22"/>
          <w:vertAlign w:val="superscript"/>
        </w:rPr>
        <w:t>er</w:t>
      </w:r>
      <w:r>
        <w:rPr>
          <w:rFonts w:ascii="Arial" w:hAnsi="Arial" w:cs="Arial"/>
          <w:iCs/>
          <w:sz w:val="22"/>
          <w:szCs w:val="22"/>
        </w:rPr>
        <w:t xml:space="preserve"> janvier 2017, </w:t>
      </w:r>
      <w:r w:rsidRPr="00625AE2">
        <w:rPr>
          <w:rFonts w:ascii="Arial" w:hAnsi="Arial" w:cs="Arial"/>
          <w:iCs/>
          <w:sz w:val="22"/>
          <w:szCs w:val="22"/>
        </w:rPr>
        <w:t>au contrat collectif conclu par le Centre de Gestion avec la société Gras Savoye et la compagnie d’assurance la CNP</w:t>
      </w:r>
    </w:p>
    <w:p w:rsidR="00625AE2" w:rsidRDefault="00625AE2" w:rsidP="00625AE2">
      <w:pPr>
        <w:spacing w:after="120"/>
        <w:ind w:left="1134"/>
        <w:jc w:val="both"/>
        <w:rPr>
          <w:rFonts w:ascii="Arial" w:hAnsi="Arial" w:cs="Arial"/>
          <w:iCs/>
          <w:sz w:val="22"/>
          <w:szCs w:val="22"/>
        </w:rPr>
      </w:pPr>
      <w:proofErr w:type="gramStart"/>
      <w:r>
        <w:rPr>
          <w:rFonts w:ascii="Arial" w:hAnsi="Arial" w:cs="Arial"/>
          <w:iCs/>
          <w:sz w:val="22"/>
          <w:szCs w:val="22"/>
        </w:rPr>
        <w:t>avec</w:t>
      </w:r>
      <w:proofErr w:type="gramEnd"/>
      <w:r w:rsidRPr="00625AE2">
        <w:rPr>
          <w:rFonts w:ascii="Arial" w:hAnsi="Arial" w:cs="Arial"/>
          <w:iCs/>
          <w:sz w:val="22"/>
          <w:szCs w:val="22"/>
        </w:rPr>
        <w:t xml:space="preserve"> pour les agents CNRACL  une franchise de 30 jours ferme en maladie ordinaire </w:t>
      </w:r>
      <w:r>
        <w:rPr>
          <w:rFonts w:ascii="Arial" w:hAnsi="Arial" w:cs="Arial"/>
          <w:iCs/>
          <w:sz w:val="22"/>
          <w:szCs w:val="22"/>
        </w:rPr>
        <w:t>et</w:t>
      </w:r>
      <w:r w:rsidRPr="00625AE2">
        <w:rPr>
          <w:rFonts w:ascii="Arial" w:hAnsi="Arial" w:cs="Arial"/>
          <w:iCs/>
          <w:sz w:val="22"/>
          <w:szCs w:val="22"/>
        </w:rPr>
        <w:t xml:space="preserve"> un taux de 6,05 %.</w:t>
      </w:r>
    </w:p>
    <w:p w:rsidR="00625AE2" w:rsidRDefault="00625AE2" w:rsidP="00625AE2">
      <w:pPr>
        <w:spacing w:after="120"/>
        <w:ind w:left="1134"/>
        <w:jc w:val="both"/>
        <w:rPr>
          <w:rFonts w:ascii="Arial" w:hAnsi="Arial" w:cs="Arial"/>
          <w:b/>
          <w:iCs/>
          <w:u w:val="single"/>
        </w:rPr>
      </w:pPr>
      <w:r w:rsidRPr="00304006">
        <w:rPr>
          <w:rFonts w:ascii="Arial" w:hAnsi="Arial" w:cs="Arial"/>
          <w:b/>
          <w:iCs/>
          <w:u w:val="single"/>
        </w:rPr>
        <w:t>10</w:t>
      </w:r>
      <w:r w:rsidR="00304006">
        <w:rPr>
          <w:rFonts w:ascii="Arial" w:hAnsi="Arial" w:cs="Arial"/>
          <w:b/>
          <w:iCs/>
          <w:u w:val="single"/>
        </w:rPr>
        <w:t>) FONDS DE SOLIDARITE LOGEMENT</w:t>
      </w:r>
    </w:p>
    <w:p w:rsidR="00304006" w:rsidRDefault="00304006" w:rsidP="00304006">
      <w:pPr>
        <w:pStyle w:val="Corpsdetexte2"/>
        <w:ind w:left="1134"/>
        <w:jc w:val="both"/>
        <w:rPr>
          <w:rFonts w:ascii="Arial" w:hAnsi="Arial" w:cs="Arial"/>
          <w:b w:val="0"/>
          <w:sz w:val="22"/>
          <w:szCs w:val="22"/>
        </w:rPr>
      </w:pPr>
      <w:r w:rsidRPr="00304006">
        <w:rPr>
          <w:rFonts w:ascii="Arial" w:hAnsi="Arial" w:cs="Arial"/>
          <w:b w:val="0"/>
          <w:sz w:val="22"/>
          <w:szCs w:val="22"/>
        </w:rPr>
        <w:t xml:space="preserve">Monsieur le Maire fait lecture du courrier adressé le 14 novembre 2016 par Damien </w:t>
      </w:r>
      <w:proofErr w:type="spellStart"/>
      <w:r w:rsidRPr="00304006">
        <w:rPr>
          <w:rFonts w:ascii="Arial" w:hAnsi="Arial" w:cs="Arial"/>
          <w:b w:val="0"/>
          <w:sz w:val="22"/>
          <w:szCs w:val="22"/>
        </w:rPr>
        <w:t>Abad</w:t>
      </w:r>
      <w:proofErr w:type="spellEnd"/>
      <w:r w:rsidRPr="00304006">
        <w:rPr>
          <w:rFonts w:ascii="Arial" w:hAnsi="Arial" w:cs="Arial"/>
          <w:b w:val="0"/>
          <w:sz w:val="22"/>
          <w:szCs w:val="22"/>
        </w:rPr>
        <w:t xml:space="preserve">, président du Conseil Départemental qui sollicite la commune pour le financement du Fonds de Solidarité Logement avec une contribution de 0,30 € par habitant. </w:t>
      </w:r>
    </w:p>
    <w:p w:rsidR="00304006" w:rsidRDefault="00304006" w:rsidP="00304006">
      <w:pPr>
        <w:pStyle w:val="Corpsdetexte2"/>
        <w:ind w:left="1134"/>
        <w:jc w:val="both"/>
        <w:rPr>
          <w:rFonts w:ascii="Arial" w:hAnsi="Arial" w:cs="Arial"/>
          <w:b w:val="0"/>
          <w:sz w:val="22"/>
          <w:szCs w:val="22"/>
        </w:rPr>
      </w:pPr>
      <w:r>
        <w:rPr>
          <w:rFonts w:ascii="Arial" w:hAnsi="Arial" w:cs="Arial"/>
          <w:b w:val="0"/>
          <w:sz w:val="22"/>
          <w:szCs w:val="22"/>
        </w:rPr>
        <w:t>A l’unanimité, le conseil municipal ne souhaite pas verser de contribution.</w:t>
      </w:r>
    </w:p>
    <w:p w:rsidR="00304006" w:rsidRDefault="00304006" w:rsidP="00304006">
      <w:pPr>
        <w:pStyle w:val="Corpsdetexte2"/>
        <w:ind w:left="1134"/>
        <w:jc w:val="both"/>
        <w:rPr>
          <w:rFonts w:ascii="Arial" w:hAnsi="Arial" w:cs="Arial"/>
          <w:b w:val="0"/>
          <w:sz w:val="22"/>
          <w:szCs w:val="22"/>
        </w:rPr>
      </w:pPr>
    </w:p>
    <w:p w:rsidR="00304006" w:rsidRDefault="00304006" w:rsidP="00304006">
      <w:pPr>
        <w:pStyle w:val="Corpsdetexte2"/>
        <w:ind w:left="1134"/>
        <w:jc w:val="both"/>
        <w:rPr>
          <w:rFonts w:ascii="Arial" w:hAnsi="Arial" w:cs="Arial"/>
          <w:u w:val="single"/>
        </w:rPr>
      </w:pPr>
      <w:r>
        <w:rPr>
          <w:rFonts w:ascii="Arial" w:hAnsi="Arial" w:cs="Arial"/>
          <w:u w:val="single"/>
        </w:rPr>
        <w:t>11) CONVENTION SPA POUR 2017</w:t>
      </w:r>
    </w:p>
    <w:p w:rsidR="00304006" w:rsidRDefault="00304006" w:rsidP="00304006">
      <w:pPr>
        <w:ind w:left="1134"/>
        <w:jc w:val="both"/>
        <w:rPr>
          <w:rFonts w:ascii="Arial" w:hAnsi="Arial" w:cs="Arial"/>
          <w:bCs/>
          <w:sz w:val="22"/>
          <w:szCs w:val="22"/>
        </w:rPr>
      </w:pPr>
      <w:r>
        <w:rPr>
          <w:rFonts w:ascii="Arial" w:hAnsi="Arial" w:cs="Arial"/>
          <w:bCs/>
          <w:sz w:val="22"/>
          <w:szCs w:val="22"/>
        </w:rPr>
        <w:t>A</w:t>
      </w:r>
      <w:r w:rsidRPr="00304006">
        <w:rPr>
          <w:rFonts w:ascii="Arial" w:hAnsi="Arial" w:cs="Arial"/>
          <w:bCs/>
          <w:sz w:val="22"/>
          <w:szCs w:val="22"/>
        </w:rPr>
        <w:t>vec 10 voix pour, 1 contre et 2 abstentions</w:t>
      </w:r>
      <w:r>
        <w:rPr>
          <w:rFonts w:ascii="Arial" w:hAnsi="Arial" w:cs="Arial"/>
          <w:bCs/>
          <w:sz w:val="22"/>
          <w:szCs w:val="22"/>
        </w:rPr>
        <w:t xml:space="preserve">, </w:t>
      </w:r>
      <w:r w:rsidRPr="00304006">
        <w:rPr>
          <w:rFonts w:ascii="Arial" w:hAnsi="Arial" w:cs="Arial"/>
          <w:bCs/>
          <w:sz w:val="22"/>
          <w:szCs w:val="22"/>
        </w:rPr>
        <w:t>la convention de fourrière complète avec la SPA de Lyon et du Sud Est pour la capture, enlèvement et garde d’animaux</w:t>
      </w:r>
      <w:r>
        <w:rPr>
          <w:rFonts w:ascii="Arial" w:hAnsi="Arial" w:cs="Arial"/>
          <w:bCs/>
          <w:sz w:val="22"/>
          <w:szCs w:val="22"/>
        </w:rPr>
        <w:t xml:space="preserve"> est renouvelée pour 2017. L</w:t>
      </w:r>
      <w:r w:rsidRPr="00304006">
        <w:rPr>
          <w:rFonts w:ascii="Arial" w:hAnsi="Arial" w:cs="Arial"/>
          <w:bCs/>
          <w:sz w:val="22"/>
          <w:szCs w:val="22"/>
        </w:rPr>
        <w:t xml:space="preserve">a redevance est de 0,35 € par an et par habitant. </w:t>
      </w:r>
    </w:p>
    <w:p w:rsidR="00304006" w:rsidRDefault="00304006" w:rsidP="00304006">
      <w:pPr>
        <w:ind w:left="1134"/>
        <w:jc w:val="both"/>
        <w:rPr>
          <w:rFonts w:ascii="Arial" w:hAnsi="Arial" w:cs="Arial"/>
          <w:bCs/>
          <w:sz w:val="22"/>
          <w:szCs w:val="22"/>
        </w:rPr>
      </w:pPr>
    </w:p>
    <w:p w:rsidR="00304006" w:rsidRDefault="00304006" w:rsidP="00304006">
      <w:pPr>
        <w:ind w:left="1134"/>
        <w:jc w:val="both"/>
        <w:rPr>
          <w:rFonts w:ascii="Arial" w:hAnsi="Arial" w:cs="Arial"/>
          <w:b/>
          <w:bCs/>
          <w:u w:val="single"/>
        </w:rPr>
      </w:pPr>
      <w:r>
        <w:rPr>
          <w:rFonts w:ascii="Arial" w:hAnsi="Arial" w:cs="Arial"/>
          <w:b/>
          <w:bCs/>
          <w:u w:val="single"/>
        </w:rPr>
        <w:t>12) TRANSPORT : SUPPRESSION DE LA LIGNE 129</w:t>
      </w:r>
    </w:p>
    <w:p w:rsidR="00304006" w:rsidRPr="00304006" w:rsidRDefault="00304006" w:rsidP="00304006">
      <w:pPr>
        <w:pStyle w:val="Corpsdetexte2"/>
        <w:ind w:left="1134"/>
        <w:jc w:val="both"/>
        <w:rPr>
          <w:rFonts w:ascii="Arial" w:hAnsi="Arial" w:cs="Arial"/>
          <w:b w:val="0"/>
          <w:sz w:val="22"/>
          <w:szCs w:val="22"/>
        </w:rPr>
      </w:pPr>
      <w:r w:rsidRPr="00304006">
        <w:rPr>
          <w:rFonts w:ascii="Arial" w:hAnsi="Arial" w:cs="Arial"/>
          <w:b w:val="0"/>
          <w:sz w:val="22"/>
          <w:szCs w:val="22"/>
        </w:rPr>
        <w:t xml:space="preserve">Monsieur le Maire fait lecture du courrier adressé par Mr et Mme Christian RIBOTTI de </w:t>
      </w:r>
      <w:proofErr w:type="spellStart"/>
      <w:r w:rsidRPr="00304006">
        <w:rPr>
          <w:rFonts w:ascii="Arial" w:hAnsi="Arial" w:cs="Arial"/>
          <w:b w:val="0"/>
          <w:sz w:val="22"/>
          <w:szCs w:val="22"/>
        </w:rPr>
        <w:t>Villieu-Loye-Mollon</w:t>
      </w:r>
      <w:proofErr w:type="spellEnd"/>
      <w:r w:rsidRPr="00304006">
        <w:rPr>
          <w:rFonts w:ascii="Arial" w:hAnsi="Arial" w:cs="Arial"/>
          <w:b w:val="0"/>
          <w:sz w:val="22"/>
          <w:szCs w:val="22"/>
        </w:rPr>
        <w:t xml:space="preserve"> et de Michèle VERGNIEUX de Pont d’Ain parents d’adultes handicapés qui utilisent  quotidiennement pour se rendre à leur travail, la ligne 129 qui dessert les communes entre Meximieux et Poncin.</w:t>
      </w:r>
    </w:p>
    <w:p w:rsidR="00304006" w:rsidRPr="00304006" w:rsidRDefault="00304006" w:rsidP="00304006">
      <w:pPr>
        <w:pStyle w:val="Corpsdetexte2"/>
        <w:ind w:left="1134"/>
        <w:jc w:val="both"/>
        <w:rPr>
          <w:rFonts w:ascii="Arial" w:hAnsi="Arial" w:cs="Arial"/>
          <w:b w:val="0"/>
          <w:sz w:val="22"/>
          <w:szCs w:val="22"/>
        </w:rPr>
      </w:pPr>
      <w:r w:rsidRPr="00304006">
        <w:rPr>
          <w:rFonts w:ascii="Arial" w:hAnsi="Arial" w:cs="Arial"/>
          <w:b w:val="0"/>
          <w:sz w:val="22"/>
          <w:szCs w:val="22"/>
        </w:rPr>
        <w:t>Cette ligne qui existe depuis plusieurs années a été supprimée pendant la période de vacances scolaires. Non seulement les enfants de ces familles se retrouvent sans moyens de transport, mais également toute une population de demandeurs d’emplois, salariés, retraités, personnes sans permis résidant dans ce bassin de vie.</w:t>
      </w:r>
    </w:p>
    <w:p w:rsidR="00304006" w:rsidRPr="00304006" w:rsidRDefault="00304006" w:rsidP="00304006">
      <w:pPr>
        <w:pStyle w:val="Corpsdetexte2"/>
        <w:ind w:left="1134"/>
        <w:jc w:val="both"/>
        <w:rPr>
          <w:rFonts w:ascii="Arial" w:hAnsi="Arial" w:cs="Arial"/>
          <w:b w:val="0"/>
          <w:sz w:val="22"/>
          <w:szCs w:val="22"/>
        </w:rPr>
      </w:pPr>
      <w:r w:rsidRPr="00304006">
        <w:rPr>
          <w:rFonts w:ascii="Arial" w:hAnsi="Arial" w:cs="Arial"/>
          <w:b w:val="0"/>
          <w:sz w:val="22"/>
          <w:szCs w:val="22"/>
        </w:rPr>
        <w:t xml:space="preserve">Les communes de </w:t>
      </w:r>
      <w:proofErr w:type="spellStart"/>
      <w:r w:rsidRPr="00304006">
        <w:rPr>
          <w:rFonts w:ascii="Arial" w:hAnsi="Arial" w:cs="Arial"/>
          <w:b w:val="0"/>
          <w:sz w:val="22"/>
          <w:szCs w:val="22"/>
        </w:rPr>
        <w:t>Villieu-Loye-Mollon</w:t>
      </w:r>
      <w:proofErr w:type="spellEnd"/>
      <w:r w:rsidRPr="00304006">
        <w:rPr>
          <w:rFonts w:ascii="Arial" w:hAnsi="Arial" w:cs="Arial"/>
          <w:b w:val="0"/>
          <w:sz w:val="22"/>
          <w:szCs w:val="22"/>
        </w:rPr>
        <w:t xml:space="preserve">, Châtillon-la-Palud, Villette-sur-Ain, </w:t>
      </w:r>
      <w:proofErr w:type="spellStart"/>
      <w:r w:rsidRPr="00304006">
        <w:rPr>
          <w:rFonts w:ascii="Arial" w:hAnsi="Arial" w:cs="Arial"/>
          <w:b w:val="0"/>
          <w:sz w:val="22"/>
          <w:szCs w:val="22"/>
        </w:rPr>
        <w:t>Priay</w:t>
      </w:r>
      <w:proofErr w:type="spellEnd"/>
      <w:r w:rsidRPr="00304006">
        <w:rPr>
          <w:rFonts w:ascii="Arial" w:hAnsi="Arial" w:cs="Arial"/>
          <w:b w:val="0"/>
          <w:sz w:val="22"/>
          <w:szCs w:val="22"/>
        </w:rPr>
        <w:t xml:space="preserve">, </w:t>
      </w:r>
      <w:proofErr w:type="spellStart"/>
      <w:r w:rsidRPr="00304006">
        <w:rPr>
          <w:rFonts w:ascii="Arial" w:hAnsi="Arial" w:cs="Arial"/>
          <w:b w:val="0"/>
          <w:sz w:val="22"/>
          <w:szCs w:val="22"/>
        </w:rPr>
        <w:t>Varambon</w:t>
      </w:r>
      <w:proofErr w:type="spellEnd"/>
      <w:r w:rsidRPr="00304006">
        <w:rPr>
          <w:rFonts w:ascii="Arial" w:hAnsi="Arial" w:cs="Arial"/>
          <w:b w:val="0"/>
          <w:sz w:val="22"/>
          <w:szCs w:val="22"/>
        </w:rPr>
        <w:t>, Neuville-sur-Ain, Poncin  ne sont desservies par aucun autre moyen de transport collectif que ce bus.</w:t>
      </w:r>
    </w:p>
    <w:p w:rsidR="00304006" w:rsidRPr="00304006" w:rsidRDefault="00304006" w:rsidP="00304006">
      <w:pPr>
        <w:pStyle w:val="Corpsdetexte2"/>
        <w:ind w:left="1134"/>
        <w:jc w:val="both"/>
        <w:rPr>
          <w:rFonts w:ascii="Arial" w:hAnsi="Arial" w:cs="Arial"/>
          <w:b w:val="0"/>
          <w:sz w:val="22"/>
          <w:szCs w:val="22"/>
        </w:rPr>
      </w:pPr>
      <w:r>
        <w:rPr>
          <w:rFonts w:ascii="Arial" w:hAnsi="Arial" w:cs="Arial"/>
          <w:b w:val="0"/>
          <w:sz w:val="22"/>
          <w:szCs w:val="22"/>
        </w:rPr>
        <w:t>A l’unanimité, une motion est prise pour le rétablissement de cette ligne de car pendant les vacances scolaires.</w:t>
      </w:r>
    </w:p>
    <w:p w:rsidR="00304006" w:rsidRPr="00304006" w:rsidRDefault="00304006" w:rsidP="00304006">
      <w:pPr>
        <w:pStyle w:val="Corpsdetexte2"/>
        <w:ind w:left="1134"/>
        <w:jc w:val="both"/>
        <w:rPr>
          <w:rFonts w:ascii="Arial" w:hAnsi="Arial" w:cs="Arial"/>
          <w:b w:val="0"/>
          <w:sz w:val="22"/>
          <w:szCs w:val="22"/>
        </w:rPr>
      </w:pPr>
    </w:p>
    <w:p w:rsidR="00BB0840" w:rsidRDefault="00AA56E0" w:rsidP="00BB0840">
      <w:pPr>
        <w:ind w:left="1134"/>
        <w:jc w:val="both"/>
        <w:rPr>
          <w:rFonts w:ascii="Arial" w:hAnsi="Arial" w:cs="Arial"/>
          <w:b/>
          <w:u w:val="single"/>
        </w:rPr>
      </w:pPr>
      <w:r>
        <w:rPr>
          <w:rFonts w:ascii="Arial" w:hAnsi="Arial" w:cs="Arial"/>
          <w:b/>
          <w:u w:val="single"/>
        </w:rPr>
        <w:t>QUESTIONS DIVERSES</w:t>
      </w:r>
    </w:p>
    <w:p w:rsidR="005E55CB" w:rsidRDefault="00304006" w:rsidP="00BB1FBF">
      <w:pPr>
        <w:pStyle w:val="Paragraphedeliste"/>
        <w:ind w:left="1070"/>
        <w:jc w:val="both"/>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Meijas</w:t>
      </w:r>
      <w:proofErr w:type="spellEnd"/>
      <w:r>
        <w:rPr>
          <w:rFonts w:ascii="Arial" w:hAnsi="Arial" w:cs="Arial"/>
          <w:sz w:val="22"/>
          <w:szCs w:val="22"/>
        </w:rPr>
        <w:t xml:space="preserve">, souhaite acheter une petite partie du terrain de Mr </w:t>
      </w:r>
      <w:r w:rsidR="00BB1FBF">
        <w:rPr>
          <w:rFonts w:ascii="Arial" w:hAnsi="Arial" w:cs="Arial"/>
          <w:sz w:val="22"/>
          <w:szCs w:val="22"/>
        </w:rPr>
        <w:t>Escobar, et demande si le conseil aurait l’intention de préempter. La commune ne préempterait pas.</w:t>
      </w:r>
    </w:p>
    <w:p w:rsidR="005B5E01" w:rsidRDefault="00BB1FBF" w:rsidP="00185BA6">
      <w:pPr>
        <w:pStyle w:val="Paragraphedeliste"/>
        <w:tabs>
          <w:tab w:val="left" w:pos="1165"/>
        </w:tabs>
        <w:spacing w:before="0" w:beforeAutospacing="0" w:after="0" w:afterAutospacing="0"/>
        <w:ind w:left="1134"/>
        <w:jc w:val="both"/>
        <w:rPr>
          <w:rFonts w:ascii="Arial" w:hAnsi="Arial" w:cs="Arial"/>
          <w:sz w:val="22"/>
          <w:szCs w:val="22"/>
        </w:rPr>
      </w:pPr>
      <w:r>
        <w:rPr>
          <w:rFonts w:ascii="Arial" w:hAnsi="Arial" w:cs="Arial"/>
          <w:sz w:val="22"/>
          <w:szCs w:val="22"/>
        </w:rPr>
        <w:t xml:space="preserve">Philippe Petit informe que les travaux de la borne </w:t>
      </w:r>
      <w:proofErr w:type="gramStart"/>
      <w:r>
        <w:rPr>
          <w:rFonts w:ascii="Arial" w:hAnsi="Arial" w:cs="Arial"/>
          <w:sz w:val="22"/>
          <w:szCs w:val="22"/>
        </w:rPr>
        <w:t>incendie</w:t>
      </w:r>
      <w:proofErr w:type="gramEnd"/>
      <w:r>
        <w:rPr>
          <w:rFonts w:ascii="Arial" w:hAnsi="Arial" w:cs="Arial"/>
          <w:sz w:val="22"/>
          <w:szCs w:val="22"/>
        </w:rPr>
        <w:t xml:space="preserve"> au mas </w:t>
      </w:r>
      <w:proofErr w:type="spellStart"/>
      <w:r>
        <w:rPr>
          <w:rFonts w:ascii="Arial" w:hAnsi="Arial" w:cs="Arial"/>
          <w:sz w:val="22"/>
          <w:szCs w:val="22"/>
        </w:rPr>
        <w:t>Pugues</w:t>
      </w:r>
      <w:proofErr w:type="spellEnd"/>
      <w:r>
        <w:rPr>
          <w:rFonts w:ascii="Arial" w:hAnsi="Arial" w:cs="Arial"/>
          <w:sz w:val="22"/>
          <w:szCs w:val="22"/>
        </w:rPr>
        <w:t xml:space="preserve"> ont commencé.</w:t>
      </w:r>
    </w:p>
    <w:p w:rsidR="00BB1FBF" w:rsidRPr="00CD6710" w:rsidRDefault="00BB1FBF" w:rsidP="00185BA6">
      <w:pPr>
        <w:pStyle w:val="Paragraphedeliste"/>
        <w:tabs>
          <w:tab w:val="left" w:pos="1165"/>
        </w:tabs>
        <w:spacing w:before="0" w:beforeAutospacing="0" w:after="0" w:afterAutospacing="0"/>
        <w:ind w:left="1134"/>
        <w:jc w:val="both"/>
        <w:rPr>
          <w:rFonts w:ascii="Arial" w:hAnsi="Arial" w:cs="Arial"/>
          <w:sz w:val="22"/>
          <w:szCs w:val="22"/>
        </w:rPr>
      </w:pPr>
    </w:p>
    <w:p w:rsidR="00A31462" w:rsidRDefault="00BB1FBF" w:rsidP="00BB1FBF">
      <w:pPr>
        <w:pStyle w:val="Paragraphedeliste"/>
        <w:spacing w:before="0" w:beforeAutospacing="0" w:after="0" w:afterAutospacing="0"/>
        <w:ind w:left="1134"/>
        <w:jc w:val="both"/>
        <w:rPr>
          <w:rFonts w:ascii="Arial" w:hAnsi="Arial" w:cs="Arial"/>
          <w:sz w:val="22"/>
          <w:szCs w:val="22"/>
        </w:rPr>
      </w:pPr>
      <w:r>
        <w:rPr>
          <w:rFonts w:ascii="Arial" w:hAnsi="Arial" w:cs="Arial"/>
          <w:sz w:val="22"/>
          <w:szCs w:val="22"/>
        </w:rPr>
        <w:t xml:space="preserve">Il est fait lecture du courrier du Mr </w:t>
      </w:r>
      <w:proofErr w:type="spellStart"/>
      <w:r>
        <w:rPr>
          <w:rFonts w:ascii="Arial" w:hAnsi="Arial" w:cs="Arial"/>
          <w:sz w:val="22"/>
          <w:szCs w:val="22"/>
        </w:rPr>
        <w:t>Comtet</w:t>
      </w:r>
      <w:proofErr w:type="spellEnd"/>
      <w:r>
        <w:rPr>
          <w:rFonts w:ascii="Arial" w:hAnsi="Arial" w:cs="Arial"/>
          <w:sz w:val="22"/>
          <w:szCs w:val="22"/>
        </w:rPr>
        <w:t xml:space="preserve"> qui s’est vu vandaliser les façades sa maison avec de l’huile de vidange.</w:t>
      </w:r>
    </w:p>
    <w:p w:rsidR="00BB1FBF" w:rsidRDefault="00BB1FBF" w:rsidP="00BB1FBF">
      <w:pPr>
        <w:pStyle w:val="Paragraphedeliste"/>
        <w:spacing w:before="0" w:beforeAutospacing="0" w:after="0" w:afterAutospacing="0"/>
        <w:ind w:left="1134"/>
        <w:jc w:val="both"/>
        <w:rPr>
          <w:rFonts w:ascii="Arial" w:hAnsi="Arial" w:cs="Arial"/>
          <w:sz w:val="22"/>
          <w:szCs w:val="22"/>
        </w:rPr>
      </w:pPr>
    </w:p>
    <w:p w:rsidR="00912BA3" w:rsidRPr="00D87D4C" w:rsidRDefault="00E6332C" w:rsidP="00BB0840">
      <w:pPr>
        <w:pStyle w:val="Paragraphedeliste"/>
        <w:spacing w:before="0" w:beforeAutospacing="0" w:after="0" w:afterAutospacing="0"/>
        <w:ind w:left="1134"/>
        <w:jc w:val="both"/>
        <w:rPr>
          <w:rFonts w:ascii="Arial" w:hAnsi="Arial" w:cs="Arial"/>
          <w:b/>
          <w:i/>
          <w:sz w:val="22"/>
          <w:szCs w:val="22"/>
        </w:rPr>
      </w:pPr>
      <w:r w:rsidRPr="00D87D4C">
        <w:rPr>
          <w:rFonts w:ascii="Arial" w:hAnsi="Arial" w:cs="Arial"/>
          <w:b/>
          <w:i/>
          <w:sz w:val="22"/>
          <w:szCs w:val="22"/>
        </w:rPr>
        <w:t xml:space="preserve">La séance est levée à </w:t>
      </w:r>
      <w:r w:rsidR="00BB1FBF">
        <w:rPr>
          <w:rFonts w:ascii="Arial" w:hAnsi="Arial" w:cs="Arial"/>
          <w:b/>
          <w:i/>
          <w:sz w:val="22"/>
          <w:szCs w:val="22"/>
        </w:rPr>
        <w:t>21h30</w:t>
      </w:r>
    </w:p>
    <w:p w:rsidR="00D87D4C" w:rsidRDefault="00BB0840" w:rsidP="00BB0840">
      <w:pPr>
        <w:pStyle w:val="Paragraphedeliste"/>
        <w:spacing w:before="0" w:beforeAutospacing="0" w:after="0" w:afterAutospacing="0"/>
        <w:ind w:left="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0840" w:rsidRDefault="00BB0840" w:rsidP="00D87D4C">
      <w:pPr>
        <w:pStyle w:val="Paragraphedeliste"/>
        <w:spacing w:before="0" w:beforeAutospacing="0" w:after="0" w:afterAutospacing="0"/>
        <w:ind w:left="6090" w:firstLine="282"/>
        <w:jc w:val="both"/>
        <w:rPr>
          <w:rFonts w:ascii="Arial" w:hAnsi="Arial" w:cs="Arial"/>
        </w:rPr>
      </w:pPr>
      <w:r>
        <w:rPr>
          <w:rFonts w:ascii="Arial" w:hAnsi="Arial" w:cs="Arial"/>
        </w:rPr>
        <w:t>Le Maire,</w:t>
      </w:r>
    </w:p>
    <w:p w:rsidR="00D87D4C" w:rsidRDefault="00D87D4C" w:rsidP="00D87D4C">
      <w:pPr>
        <w:pStyle w:val="Paragraphedeliste"/>
        <w:spacing w:before="0" w:beforeAutospacing="0" w:after="0" w:afterAutospacing="0"/>
        <w:ind w:left="6090" w:firstLine="282"/>
        <w:jc w:val="both"/>
        <w:rPr>
          <w:rFonts w:ascii="Arial" w:hAnsi="Arial" w:cs="Arial"/>
        </w:rPr>
      </w:pPr>
    </w:p>
    <w:p w:rsidR="00D87D4C" w:rsidRDefault="00D87D4C" w:rsidP="00D87D4C">
      <w:pPr>
        <w:pStyle w:val="Paragraphedeliste"/>
        <w:spacing w:before="0" w:beforeAutospacing="0" w:after="0" w:afterAutospacing="0"/>
        <w:ind w:left="6090" w:firstLine="282"/>
        <w:jc w:val="both"/>
        <w:rPr>
          <w:rFonts w:ascii="Arial" w:hAnsi="Arial" w:cs="Arial"/>
        </w:rPr>
      </w:pPr>
    </w:p>
    <w:p w:rsidR="00BB0840" w:rsidRDefault="00BB0840" w:rsidP="00BB0840">
      <w:pPr>
        <w:pStyle w:val="Paragraphedeliste"/>
        <w:spacing w:before="0" w:beforeAutospacing="0" w:after="0" w:afterAutospacing="0"/>
        <w:ind w:left="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0840" w:rsidRPr="00BB0840" w:rsidRDefault="00BB0840" w:rsidP="00BB0840">
      <w:pPr>
        <w:pStyle w:val="Paragraphedeliste"/>
        <w:spacing w:before="0" w:beforeAutospacing="0" w:after="0" w:afterAutospacing="0"/>
        <w:ind w:left="1134"/>
        <w:jc w:val="both"/>
        <w:rPr>
          <w:rFonts w:ascii="Arial" w:hAnsi="Arial" w:cs="Arial"/>
        </w:rPr>
      </w:pP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Jean-Pierre Humbert</w:t>
      </w:r>
    </w:p>
    <w:p w:rsidR="00BB0840" w:rsidRPr="00BB0840" w:rsidRDefault="00BB0840" w:rsidP="00BB0840">
      <w:pPr>
        <w:pStyle w:val="Paragraphedeliste"/>
        <w:spacing w:before="0" w:beforeAutospacing="0"/>
        <w:ind w:left="1134"/>
        <w:jc w:val="both"/>
      </w:pPr>
    </w:p>
    <w:sectPr w:rsidR="00BB0840" w:rsidRPr="00BB0840" w:rsidSect="005B5E01">
      <w:footerReference w:type="even" r:id="rId8"/>
      <w:footerReference w:type="default" r:id="rId9"/>
      <w:pgSz w:w="11906" w:h="16838"/>
      <w:pgMar w:top="539" w:right="707" w:bottom="993"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69" w:rsidRDefault="00BF3B69" w:rsidP="00AD74F4">
      <w:r>
        <w:separator/>
      </w:r>
    </w:p>
  </w:endnote>
  <w:endnote w:type="continuationSeparator" w:id="0">
    <w:p w:rsidR="00BF3B69" w:rsidRDefault="00BF3B69" w:rsidP="00AD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E" w:rsidRDefault="00AD74F4" w:rsidP="00CA4C82">
    <w:pPr>
      <w:pStyle w:val="Pieddepage"/>
      <w:framePr w:wrap="around" w:vAnchor="text" w:hAnchor="margin" w:xAlign="right" w:y="1"/>
      <w:rPr>
        <w:rStyle w:val="Numrodepage"/>
      </w:rPr>
    </w:pPr>
    <w:r>
      <w:rPr>
        <w:rStyle w:val="Numrodepage"/>
      </w:rPr>
      <w:fldChar w:fldCharType="begin"/>
    </w:r>
    <w:r w:rsidR="00B537B2">
      <w:rPr>
        <w:rStyle w:val="Numrodepage"/>
      </w:rPr>
      <w:instrText xml:space="preserve">PAGE  </w:instrText>
    </w:r>
    <w:r>
      <w:rPr>
        <w:rStyle w:val="Numrodepage"/>
      </w:rPr>
      <w:fldChar w:fldCharType="end"/>
    </w:r>
  </w:p>
  <w:p w:rsidR="002F23CE" w:rsidRDefault="00BF3B69" w:rsidP="00AC681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E" w:rsidRDefault="00AD74F4" w:rsidP="00CA4C82">
    <w:pPr>
      <w:pStyle w:val="Pieddepage"/>
      <w:framePr w:wrap="around" w:vAnchor="text" w:hAnchor="margin" w:xAlign="right" w:y="1"/>
      <w:rPr>
        <w:rStyle w:val="Numrodepage"/>
      </w:rPr>
    </w:pPr>
    <w:r>
      <w:rPr>
        <w:rStyle w:val="Numrodepage"/>
      </w:rPr>
      <w:fldChar w:fldCharType="begin"/>
    </w:r>
    <w:r w:rsidR="00B537B2">
      <w:rPr>
        <w:rStyle w:val="Numrodepage"/>
      </w:rPr>
      <w:instrText xml:space="preserve">PAGE  </w:instrText>
    </w:r>
    <w:r>
      <w:rPr>
        <w:rStyle w:val="Numrodepage"/>
      </w:rPr>
      <w:fldChar w:fldCharType="separate"/>
    </w:r>
    <w:r w:rsidR="00BB1FBF">
      <w:rPr>
        <w:rStyle w:val="Numrodepage"/>
        <w:noProof/>
      </w:rPr>
      <w:t>2</w:t>
    </w:r>
    <w:r>
      <w:rPr>
        <w:rStyle w:val="Numrodepage"/>
      </w:rPr>
      <w:fldChar w:fldCharType="end"/>
    </w:r>
  </w:p>
  <w:p w:rsidR="002F23CE" w:rsidRDefault="00BF3B69" w:rsidP="00AC681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69" w:rsidRDefault="00BF3B69" w:rsidP="00AD74F4">
      <w:r>
        <w:separator/>
      </w:r>
    </w:p>
  </w:footnote>
  <w:footnote w:type="continuationSeparator" w:id="0">
    <w:p w:rsidR="00BF3B69" w:rsidRDefault="00BF3B69" w:rsidP="00AD7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1B6"/>
    <w:multiLevelType w:val="hybridMultilevel"/>
    <w:tmpl w:val="8F1467E6"/>
    <w:lvl w:ilvl="0" w:tplc="040C000B">
      <w:start w:val="1"/>
      <w:numFmt w:val="bullet"/>
      <w:lvlText w:val=""/>
      <w:lvlJc w:val="left"/>
      <w:pPr>
        <w:ind w:left="2781" w:hanging="360"/>
      </w:pPr>
      <w:rPr>
        <w:rFonts w:ascii="Wingdings" w:hAnsi="Wingdings"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1" w15:restartNumberingAfterBreak="0">
    <w:nsid w:val="106C23FE"/>
    <w:multiLevelType w:val="hybridMultilevel"/>
    <w:tmpl w:val="F768DA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626B2"/>
    <w:multiLevelType w:val="hybridMultilevel"/>
    <w:tmpl w:val="F9DC06DA"/>
    <w:lvl w:ilvl="0" w:tplc="767E601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307E0BAA"/>
    <w:multiLevelType w:val="hybridMultilevel"/>
    <w:tmpl w:val="653624A2"/>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81325C"/>
    <w:multiLevelType w:val="hybridMultilevel"/>
    <w:tmpl w:val="3370DE06"/>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15:restartNumberingAfterBreak="0">
    <w:nsid w:val="5C561D93"/>
    <w:multiLevelType w:val="hybridMultilevel"/>
    <w:tmpl w:val="3B046814"/>
    <w:lvl w:ilvl="0" w:tplc="040C000D">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2C"/>
    <w:rsid w:val="00066CAF"/>
    <w:rsid w:val="0007755E"/>
    <w:rsid w:val="0008321B"/>
    <w:rsid w:val="00084341"/>
    <w:rsid w:val="00085F13"/>
    <w:rsid w:val="000F3C94"/>
    <w:rsid w:val="00155E8D"/>
    <w:rsid w:val="00185BA6"/>
    <w:rsid w:val="00193266"/>
    <w:rsid w:val="001B3862"/>
    <w:rsid w:val="001C0224"/>
    <w:rsid w:val="00206EE4"/>
    <w:rsid w:val="002408EF"/>
    <w:rsid w:val="002C4FD8"/>
    <w:rsid w:val="002F7855"/>
    <w:rsid w:val="00300212"/>
    <w:rsid w:val="00304006"/>
    <w:rsid w:val="003150D0"/>
    <w:rsid w:val="00357A63"/>
    <w:rsid w:val="00386875"/>
    <w:rsid w:val="0039504C"/>
    <w:rsid w:val="003B30CA"/>
    <w:rsid w:val="00416FBE"/>
    <w:rsid w:val="004A59C7"/>
    <w:rsid w:val="0052685E"/>
    <w:rsid w:val="00580395"/>
    <w:rsid w:val="00592D8B"/>
    <w:rsid w:val="005B35A6"/>
    <w:rsid w:val="005B5E01"/>
    <w:rsid w:val="005E55CB"/>
    <w:rsid w:val="006023A2"/>
    <w:rsid w:val="00625AE2"/>
    <w:rsid w:val="006431A2"/>
    <w:rsid w:val="00675AD6"/>
    <w:rsid w:val="006B3E1A"/>
    <w:rsid w:val="006C5613"/>
    <w:rsid w:val="006F6DBE"/>
    <w:rsid w:val="00720AA6"/>
    <w:rsid w:val="0072217F"/>
    <w:rsid w:val="007C5359"/>
    <w:rsid w:val="00885876"/>
    <w:rsid w:val="00912BA3"/>
    <w:rsid w:val="00921B37"/>
    <w:rsid w:val="009C65EA"/>
    <w:rsid w:val="00A31462"/>
    <w:rsid w:val="00A54020"/>
    <w:rsid w:val="00A57F04"/>
    <w:rsid w:val="00A64E24"/>
    <w:rsid w:val="00A73FC0"/>
    <w:rsid w:val="00A85D44"/>
    <w:rsid w:val="00AA56E0"/>
    <w:rsid w:val="00AD74F4"/>
    <w:rsid w:val="00AE6991"/>
    <w:rsid w:val="00B537B2"/>
    <w:rsid w:val="00B700B5"/>
    <w:rsid w:val="00BB0840"/>
    <w:rsid w:val="00BB1FBF"/>
    <w:rsid w:val="00BB3187"/>
    <w:rsid w:val="00BF3B69"/>
    <w:rsid w:val="00C10423"/>
    <w:rsid w:val="00CC44A8"/>
    <w:rsid w:val="00CD6710"/>
    <w:rsid w:val="00D042C4"/>
    <w:rsid w:val="00D11C58"/>
    <w:rsid w:val="00D3010D"/>
    <w:rsid w:val="00D44632"/>
    <w:rsid w:val="00D87D4C"/>
    <w:rsid w:val="00DC4B48"/>
    <w:rsid w:val="00E6332C"/>
    <w:rsid w:val="00E776F7"/>
    <w:rsid w:val="00EC4FCE"/>
    <w:rsid w:val="00EE4963"/>
    <w:rsid w:val="00F152ED"/>
    <w:rsid w:val="00F67089"/>
    <w:rsid w:val="00FA7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9F92CC7-928B-49D2-BBFE-C10AEF7F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2C"/>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6332C"/>
    <w:pPr>
      <w:tabs>
        <w:tab w:val="center" w:pos="4536"/>
        <w:tab w:val="right" w:pos="9072"/>
      </w:tabs>
    </w:pPr>
  </w:style>
  <w:style w:type="character" w:customStyle="1" w:styleId="PieddepageCar">
    <w:name w:val="Pied de page Car"/>
    <w:basedOn w:val="Policepardfaut"/>
    <w:link w:val="Pieddepage"/>
    <w:rsid w:val="00E6332C"/>
    <w:rPr>
      <w:rFonts w:ascii="Times New Roman" w:eastAsia="Times New Roman" w:hAnsi="Times New Roman" w:cs="Times New Roman"/>
      <w:sz w:val="24"/>
      <w:szCs w:val="24"/>
      <w:lang w:eastAsia="fr-FR"/>
    </w:rPr>
  </w:style>
  <w:style w:type="character" w:styleId="Numrodepage">
    <w:name w:val="page number"/>
    <w:basedOn w:val="Policepardfaut"/>
    <w:rsid w:val="00E6332C"/>
  </w:style>
  <w:style w:type="paragraph" w:styleId="Paragraphedeliste">
    <w:name w:val="List Paragraph"/>
    <w:basedOn w:val="Normal"/>
    <w:uiPriority w:val="34"/>
    <w:qFormat/>
    <w:rsid w:val="00E6332C"/>
    <w:pPr>
      <w:spacing w:before="100" w:beforeAutospacing="1" w:after="100" w:afterAutospacing="1"/>
    </w:pPr>
  </w:style>
  <w:style w:type="paragraph" w:customStyle="1" w:styleId="Default">
    <w:name w:val="Default"/>
    <w:rsid w:val="00E6332C"/>
    <w:pPr>
      <w:autoSpaceDE w:val="0"/>
      <w:autoSpaceDN w:val="0"/>
      <w:adjustRightInd w:val="0"/>
    </w:pPr>
    <w:rPr>
      <w:rFonts w:ascii="Arial" w:hAnsi="Arial" w:cs="Arial"/>
      <w:color w:val="000000"/>
      <w:sz w:val="24"/>
      <w:szCs w:val="24"/>
    </w:rPr>
  </w:style>
  <w:style w:type="character" w:customStyle="1" w:styleId="apple-converted-space">
    <w:name w:val="apple-converted-space"/>
    <w:basedOn w:val="Policepardfaut"/>
    <w:rsid w:val="00D44632"/>
  </w:style>
  <w:style w:type="paragraph" w:styleId="Textedebulles">
    <w:name w:val="Balloon Text"/>
    <w:basedOn w:val="Normal"/>
    <w:link w:val="TextedebullesCar"/>
    <w:uiPriority w:val="99"/>
    <w:semiHidden/>
    <w:unhideWhenUsed/>
    <w:rsid w:val="00D87D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D4C"/>
    <w:rPr>
      <w:rFonts w:ascii="Segoe UI" w:eastAsia="Times New Roman" w:hAnsi="Segoe UI" w:cs="Segoe UI"/>
      <w:sz w:val="18"/>
      <w:szCs w:val="18"/>
      <w:lang w:eastAsia="fr-FR"/>
    </w:rPr>
  </w:style>
  <w:style w:type="paragraph" w:styleId="Corpsdetexte2">
    <w:name w:val="Body Text 2"/>
    <w:basedOn w:val="Normal"/>
    <w:link w:val="Corpsdetexte2Car"/>
    <w:rsid w:val="0039504C"/>
    <w:rPr>
      <w:b/>
      <w:bCs/>
    </w:rPr>
  </w:style>
  <w:style w:type="character" w:customStyle="1" w:styleId="Corpsdetexte2Car">
    <w:name w:val="Corps de texte 2 Car"/>
    <w:basedOn w:val="Policepardfaut"/>
    <w:link w:val="Corpsdetexte2"/>
    <w:rsid w:val="0039504C"/>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359879">
      <w:bodyDiv w:val="1"/>
      <w:marLeft w:val="0"/>
      <w:marRight w:val="0"/>
      <w:marTop w:val="0"/>
      <w:marBottom w:val="0"/>
      <w:divBdr>
        <w:top w:val="none" w:sz="0" w:space="0" w:color="auto"/>
        <w:left w:val="none" w:sz="0" w:space="0" w:color="auto"/>
        <w:bottom w:val="none" w:sz="0" w:space="0" w:color="auto"/>
        <w:right w:val="none" w:sz="0" w:space="0" w:color="auto"/>
      </w:divBdr>
    </w:div>
    <w:div w:id="19389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A1F0-3338-43D9-AE60-9917B007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1514</Words>
  <Characters>8328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dc:creator>
  <cp:lastModifiedBy>Mairie de Villette</cp:lastModifiedBy>
  <cp:revision>5</cp:revision>
  <cp:lastPrinted>2016-12-06T15:21:00Z</cp:lastPrinted>
  <dcterms:created xsi:type="dcterms:W3CDTF">2017-01-30T15:21:00Z</dcterms:created>
  <dcterms:modified xsi:type="dcterms:W3CDTF">2017-01-30T16:51:00Z</dcterms:modified>
</cp:coreProperties>
</file>