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91E" w:rsidRPr="00AC6815" w:rsidRDefault="00AF591E" w:rsidP="00AF591E">
      <w:pPr>
        <w:jc w:val="center"/>
        <w:rPr>
          <w:rFonts w:ascii="Arial" w:hAnsi="Arial" w:cs="Arial"/>
          <w:b/>
          <w:sz w:val="32"/>
          <w:szCs w:val="32"/>
        </w:rPr>
      </w:pPr>
      <w:r w:rsidRPr="00AC6815">
        <w:rPr>
          <w:rFonts w:ascii="Arial" w:hAnsi="Arial" w:cs="Arial"/>
          <w:b/>
          <w:sz w:val="32"/>
          <w:szCs w:val="32"/>
        </w:rPr>
        <w:t xml:space="preserve">CONSEIL MUNICIPAL DE </w:t>
      </w:r>
      <w:smartTag w:uri="urn:schemas-microsoft-com:office:smarttags" w:element="PersonName">
        <w:smartTagPr>
          <w:attr w:name="ProductID" w:val="LA COMMUNE"/>
        </w:smartTagPr>
        <w:r w:rsidRPr="00AC6815">
          <w:rPr>
            <w:rFonts w:ascii="Arial" w:hAnsi="Arial" w:cs="Arial"/>
            <w:b/>
            <w:sz w:val="32"/>
            <w:szCs w:val="32"/>
          </w:rPr>
          <w:t>LA COMMUNE</w:t>
        </w:r>
      </w:smartTag>
      <w:r w:rsidRPr="00AC6815">
        <w:rPr>
          <w:rFonts w:ascii="Arial" w:hAnsi="Arial" w:cs="Arial"/>
          <w:b/>
          <w:sz w:val="32"/>
          <w:szCs w:val="32"/>
        </w:rPr>
        <w:t xml:space="preserve"> </w:t>
      </w:r>
    </w:p>
    <w:p w:rsidR="00AF591E" w:rsidRPr="00AC6815" w:rsidRDefault="00AF591E" w:rsidP="00AF591E">
      <w:pPr>
        <w:jc w:val="center"/>
        <w:rPr>
          <w:rFonts w:ascii="Arial" w:hAnsi="Arial" w:cs="Arial"/>
          <w:b/>
          <w:sz w:val="32"/>
          <w:szCs w:val="32"/>
        </w:rPr>
      </w:pPr>
      <w:r w:rsidRPr="00AC6815">
        <w:rPr>
          <w:rFonts w:ascii="Arial" w:hAnsi="Arial" w:cs="Arial"/>
          <w:b/>
          <w:sz w:val="32"/>
          <w:szCs w:val="32"/>
        </w:rPr>
        <w:t>DE VILLETTE-SUR-AIN 01320</w:t>
      </w:r>
    </w:p>
    <w:p w:rsidR="00AF591E" w:rsidRPr="00BC724F" w:rsidRDefault="00AF591E" w:rsidP="00AF591E">
      <w:pPr>
        <w:jc w:val="both"/>
        <w:rPr>
          <w:rFonts w:ascii="Arial" w:hAnsi="Arial" w:cs="Arial"/>
        </w:rPr>
      </w:pPr>
    </w:p>
    <w:p w:rsidR="00AF591E" w:rsidRPr="00546E88" w:rsidRDefault="00AF591E" w:rsidP="00DE080E">
      <w:pPr>
        <w:ind w:left="851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546E88">
        <w:rPr>
          <w:rFonts w:ascii="Arial" w:hAnsi="Arial" w:cs="Arial"/>
          <w:b/>
          <w:sz w:val="32"/>
          <w:szCs w:val="32"/>
          <w:u w:val="single"/>
        </w:rPr>
        <w:t xml:space="preserve">Compte-rendu de la séance du lundi </w:t>
      </w:r>
      <w:r>
        <w:rPr>
          <w:rFonts w:ascii="Arial" w:hAnsi="Arial" w:cs="Arial"/>
          <w:b/>
          <w:sz w:val="32"/>
          <w:szCs w:val="32"/>
          <w:u w:val="single"/>
        </w:rPr>
        <w:t>25 JUILLET 2016</w:t>
      </w:r>
      <w:r w:rsidRPr="00546E88">
        <w:rPr>
          <w:rFonts w:ascii="Arial" w:hAnsi="Arial" w:cs="Arial"/>
          <w:b/>
          <w:sz w:val="32"/>
          <w:szCs w:val="32"/>
          <w:u w:val="single"/>
        </w:rPr>
        <w:t xml:space="preserve"> à 20h00</w:t>
      </w:r>
    </w:p>
    <w:p w:rsidR="00AF591E" w:rsidRDefault="00AF591E" w:rsidP="00DE080E">
      <w:pPr>
        <w:ind w:left="851"/>
        <w:jc w:val="both"/>
        <w:rPr>
          <w:rFonts w:ascii="Arial" w:hAnsi="Arial" w:cs="Arial"/>
          <w:b/>
          <w:u w:val="single"/>
        </w:rPr>
      </w:pPr>
    </w:p>
    <w:p w:rsidR="00AF591E" w:rsidRPr="001F4014" w:rsidRDefault="00AF591E" w:rsidP="00DE080E">
      <w:pPr>
        <w:ind w:left="851"/>
        <w:jc w:val="both"/>
        <w:rPr>
          <w:rFonts w:ascii="Arial" w:hAnsi="Arial" w:cs="Arial"/>
          <w:i/>
        </w:rPr>
      </w:pPr>
      <w:r w:rsidRPr="00BC724F">
        <w:rPr>
          <w:rFonts w:ascii="Arial" w:hAnsi="Arial" w:cs="Arial"/>
          <w:b/>
          <w:u w:val="single"/>
        </w:rPr>
        <w:t>Présents</w:t>
      </w:r>
      <w:r w:rsidRPr="006B53AA">
        <w:rPr>
          <w:rFonts w:ascii="Arial" w:hAnsi="Arial" w:cs="Arial"/>
          <w:b/>
        </w:rPr>
        <w:t> :</w:t>
      </w:r>
      <w:r>
        <w:rPr>
          <w:rFonts w:ascii="Arial" w:hAnsi="Arial" w:cs="Arial"/>
        </w:rPr>
        <w:t xml:space="preserve"> </w:t>
      </w:r>
      <w:r w:rsidR="00AA46E3">
        <w:rPr>
          <w:rFonts w:ascii="Arial" w:hAnsi="Arial" w:cs="Arial"/>
          <w:i/>
        </w:rPr>
        <w:t>Mesdames</w:t>
      </w:r>
      <w:r>
        <w:rPr>
          <w:rFonts w:ascii="Arial" w:hAnsi="Arial" w:cs="Arial"/>
          <w:i/>
        </w:rPr>
        <w:t xml:space="preserve"> Sandra ANTONETTI</w:t>
      </w:r>
      <w:r w:rsidRPr="001F4014">
        <w:rPr>
          <w:rFonts w:ascii="Arial" w:hAnsi="Arial" w:cs="Arial"/>
          <w:i/>
        </w:rPr>
        <w:t xml:space="preserve"> Christine DUFOUR,</w:t>
      </w:r>
      <w:r>
        <w:rPr>
          <w:rFonts w:ascii="Arial" w:hAnsi="Arial" w:cs="Arial"/>
          <w:i/>
        </w:rPr>
        <w:t xml:space="preserve"> </w:t>
      </w:r>
      <w:r w:rsidRPr="001F4014">
        <w:rPr>
          <w:rFonts w:ascii="Arial" w:hAnsi="Arial" w:cs="Arial"/>
          <w:i/>
        </w:rPr>
        <w:t>Edith CHENE</w:t>
      </w:r>
      <w:r w:rsidR="009176E5">
        <w:rPr>
          <w:rFonts w:ascii="Arial" w:hAnsi="Arial" w:cs="Arial"/>
          <w:i/>
        </w:rPr>
        <w:t>(*)</w:t>
      </w:r>
      <w:r w:rsidRPr="001F4014">
        <w:rPr>
          <w:rFonts w:ascii="Arial" w:hAnsi="Arial" w:cs="Arial"/>
          <w:i/>
        </w:rPr>
        <w:t xml:space="preserve">, </w:t>
      </w:r>
      <w:r w:rsidR="00AA46E3">
        <w:rPr>
          <w:rFonts w:ascii="Arial" w:hAnsi="Arial" w:cs="Arial"/>
          <w:i/>
        </w:rPr>
        <w:t xml:space="preserve">Sandrine RIGOLLET, </w:t>
      </w:r>
      <w:r w:rsidRPr="001F4014">
        <w:rPr>
          <w:rFonts w:ascii="Arial" w:hAnsi="Arial" w:cs="Arial"/>
          <w:i/>
        </w:rPr>
        <w:t xml:space="preserve">Brigitte PULCINI. </w:t>
      </w:r>
    </w:p>
    <w:p w:rsidR="00AF591E" w:rsidRPr="001F4014" w:rsidRDefault="00AF591E" w:rsidP="00DE080E">
      <w:pPr>
        <w:ind w:left="851"/>
        <w:jc w:val="both"/>
        <w:rPr>
          <w:rFonts w:ascii="Arial" w:hAnsi="Arial" w:cs="Arial"/>
          <w:i/>
        </w:rPr>
      </w:pPr>
      <w:r w:rsidRPr="001F4014">
        <w:rPr>
          <w:rFonts w:ascii="Arial" w:hAnsi="Arial" w:cs="Arial"/>
          <w:i/>
        </w:rPr>
        <w:t>Messieurs</w:t>
      </w:r>
      <w:r>
        <w:rPr>
          <w:rFonts w:ascii="Arial" w:hAnsi="Arial" w:cs="Arial"/>
          <w:i/>
        </w:rPr>
        <w:t xml:space="preserve"> Jean-Pierre HUMBERT, Jacques AMBRE, </w:t>
      </w:r>
      <w:r w:rsidRPr="001F4014">
        <w:rPr>
          <w:rFonts w:ascii="Arial" w:hAnsi="Arial" w:cs="Arial"/>
          <w:i/>
        </w:rPr>
        <w:t>Gilbert TODESCHINI, Alain L’HERBETTE, Philippe PETIT, Philippe CORNET.</w:t>
      </w:r>
    </w:p>
    <w:p w:rsidR="00AF591E" w:rsidRDefault="00AF591E" w:rsidP="00DE080E">
      <w:pPr>
        <w:ind w:left="851"/>
        <w:jc w:val="both"/>
        <w:rPr>
          <w:rFonts w:ascii="Arial" w:hAnsi="Arial" w:cs="Arial"/>
          <w:i/>
        </w:rPr>
      </w:pPr>
      <w:r w:rsidRPr="00BC724F">
        <w:rPr>
          <w:rFonts w:ascii="Arial" w:hAnsi="Arial" w:cs="Arial"/>
          <w:b/>
          <w:u w:val="single"/>
        </w:rPr>
        <w:t>Excusé</w:t>
      </w:r>
      <w:r w:rsidRPr="00A52F6E">
        <w:rPr>
          <w:rFonts w:ascii="Arial" w:hAnsi="Arial" w:cs="Arial"/>
          <w:b/>
          <w:sz w:val="18"/>
          <w:szCs w:val="18"/>
          <w:u w:val="single"/>
        </w:rPr>
        <w:t>(e)</w:t>
      </w:r>
      <w:r>
        <w:rPr>
          <w:rFonts w:ascii="Arial" w:hAnsi="Arial" w:cs="Arial"/>
          <w:b/>
          <w:u w:val="single"/>
        </w:rPr>
        <w:t>s</w:t>
      </w:r>
      <w:r w:rsidRPr="006B53AA">
        <w:rPr>
          <w:rFonts w:ascii="Arial" w:hAnsi="Arial" w:cs="Arial"/>
          <w:b/>
        </w:rPr>
        <w:t> :</w:t>
      </w:r>
      <w:r w:rsidRPr="00BC724F">
        <w:rPr>
          <w:rFonts w:ascii="Arial" w:hAnsi="Arial" w:cs="Arial"/>
        </w:rPr>
        <w:t xml:space="preserve"> </w:t>
      </w:r>
      <w:r w:rsidRPr="00456655">
        <w:rPr>
          <w:rFonts w:ascii="Arial" w:hAnsi="Arial" w:cs="Arial"/>
          <w:i/>
        </w:rPr>
        <w:t>M</w:t>
      </w:r>
      <w:r>
        <w:rPr>
          <w:rFonts w:ascii="Arial" w:hAnsi="Arial" w:cs="Arial"/>
          <w:i/>
        </w:rPr>
        <w:t>esdames</w:t>
      </w:r>
      <w:r w:rsidRPr="0045665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Marie-Laure PERCIOT, Christine BEAUFORT VELUT</w:t>
      </w:r>
      <w:r w:rsidR="004A4C6A">
        <w:rPr>
          <w:rFonts w:ascii="Arial" w:hAnsi="Arial" w:cs="Arial"/>
          <w:i/>
        </w:rPr>
        <w:t>.</w:t>
      </w:r>
    </w:p>
    <w:p w:rsidR="00AF591E" w:rsidRDefault="00AF591E" w:rsidP="00DE080E">
      <w:pPr>
        <w:ind w:left="851"/>
        <w:jc w:val="both"/>
        <w:rPr>
          <w:rFonts w:ascii="Arial" w:hAnsi="Arial" w:cs="Arial"/>
          <w:i/>
        </w:rPr>
      </w:pPr>
      <w:r w:rsidRPr="003A6216">
        <w:rPr>
          <w:rFonts w:ascii="Arial" w:hAnsi="Arial" w:cs="Arial"/>
          <w:b/>
          <w:u w:val="single"/>
        </w:rPr>
        <w:t>Absente</w:t>
      </w:r>
      <w:r w:rsidRPr="006B53AA">
        <w:rPr>
          <w:rFonts w:ascii="Arial" w:hAnsi="Arial" w:cs="Arial"/>
          <w:b/>
        </w:rPr>
        <w:t> :</w:t>
      </w:r>
      <w:r>
        <w:rPr>
          <w:rFonts w:ascii="Arial" w:hAnsi="Arial" w:cs="Arial"/>
          <w:i/>
        </w:rPr>
        <w:t xml:space="preserve"> Madame Mendy RUSPINI</w:t>
      </w:r>
      <w:r w:rsidR="004A4C6A">
        <w:rPr>
          <w:rFonts w:ascii="Arial" w:hAnsi="Arial" w:cs="Arial"/>
          <w:i/>
        </w:rPr>
        <w:t>.</w:t>
      </w:r>
    </w:p>
    <w:p w:rsidR="00AF591E" w:rsidRDefault="00AF591E" w:rsidP="00DE080E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Procurations :</w:t>
      </w:r>
      <w:r w:rsidR="006C299C">
        <w:rPr>
          <w:rFonts w:ascii="Arial" w:hAnsi="Arial" w:cs="Arial"/>
        </w:rPr>
        <w:t xml:space="preserve"> </w:t>
      </w:r>
      <w:r w:rsidRPr="00A52F6E">
        <w:rPr>
          <w:rFonts w:ascii="Arial" w:hAnsi="Arial" w:cs="Arial"/>
          <w:i/>
          <w:sz w:val="20"/>
          <w:szCs w:val="20"/>
        </w:rPr>
        <w:t>Mme Christine BEAUFORT VELUT</w:t>
      </w:r>
      <w:r>
        <w:rPr>
          <w:rFonts w:ascii="Arial" w:hAnsi="Arial" w:cs="Arial"/>
          <w:i/>
          <w:sz w:val="20"/>
          <w:szCs w:val="20"/>
        </w:rPr>
        <w:t xml:space="preserve"> donne procuration à Mme Brigitte PULCINI</w:t>
      </w:r>
    </w:p>
    <w:p w:rsidR="00AF591E" w:rsidRPr="004773D6" w:rsidRDefault="00AF591E" w:rsidP="00DE080E">
      <w:pPr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</w:p>
    <w:p w:rsidR="00AF591E" w:rsidRDefault="00AF591E" w:rsidP="00DE080E">
      <w:pPr>
        <w:ind w:left="851"/>
        <w:jc w:val="both"/>
        <w:rPr>
          <w:rFonts w:ascii="Arial" w:hAnsi="Arial" w:cs="Arial"/>
        </w:rPr>
      </w:pPr>
      <w:r w:rsidRPr="00BC724F">
        <w:rPr>
          <w:rFonts w:ascii="Arial" w:hAnsi="Arial" w:cs="Arial"/>
          <w:b/>
          <w:u w:val="single"/>
        </w:rPr>
        <w:t>Secrétaire de séance</w:t>
      </w:r>
      <w:r w:rsidRPr="006B53AA">
        <w:rPr>
          <w:rFonts w:ascii="Arial" w:hAnsi="Arial" w:cs="Arial"/>
          <w:b/>
        </w:rPr>
        <w:t> </w:t>
      </w:r>
      <w:r w:rsidRPr="00335451">
        <w:rPr>
          <w:rFonts w:ascii="Arial" w:hAnsi="Arial" w:cs="Arial"/>
          <w:b/>
        </w:rPr>
        <w:t>:</w:t>
      </w:r>
      <w:r w:rsidRPr="00BC724F">
        <w:rPr>
          <w:rFonts w:ascii="Arial" w:hAnsi="Arial" w:cs="Arial"/>
        </w:rPr>
        <w:t xml:space="preserve"> </w:t>
      </w:r>
      <w:r w:rsidRPr="008D4778">
        <w:rPr>
          <w:rFonts w:ascii="Arial" w:hAnsi="Arial" w:cs="Arial"/>
          <w:i/>
        </w:rPr>
        <w:t>Mme B. PULCINI</w:t>
      </w:r>
      <w:r>
        <w:rPr>
          <w:rFonts w:ascii="Arial" w:hAnsi="Arial" w:cs="Arial"/>
          <w:i/>
        </w:rPr>
        <w:t>.</w:t>
      </w:r>
    </w:p>
    <w:p w:rsidR="00AF591E" w:rsidRPr="00BC724F" w:rsidRDefault="00AF591E" w:rsidP="00DE080E">
      <w:pPr>
        <w:ind w:left="851"/>
        <w:jc w:val="both"/>
        <w:rPr>
          <w:rFonts w:ascii="Arial" w:hAnsi="Arial" w:cs="Arial"/>
        </w:rPr>
      </w:pPr>
    </w:p>
    <w:p w:rsidR="00AF591E" w:rsidRPr="00AA46E3" w:rsidRDefault="00AF591E" w:rsidP="00DE080E">
      <w:pPr>
        <w:ind w:left="851"/>
        <w:jc w:val="both"/>
        <w:rPr>
          <w:rFonts w:ascii="Arial" w:hAnsi="Arial" w:cs="Arial"/>
          <w:i/>
        </w:rPr>
      </w:pPr>
      <w:r w:rsidRPr="00BC724F">
        <w:rPr>
          <w:rFonts w:ascii="Arial" w:hAnsi="Arial" w:cs="Arial"/>
          <w:b/>
          <w:u w:val="single"/>
        </w:rPr>
        <w:t>Date de la convocation</w:t>
      </w:r>
      <w:r>
        <w:rPr>
          <w:rFonts w:ascii="Arial" w:hAnsi="Arial" w:cs="Arial"/>
        </w:rPr>
        <w:t xml:space="preserve"> : </w:t>
      </w:r>
      <w:r w:rsidRPr="00AA46E3">
        <w:rPr>
          <w:rFonts w:ascii="Arial" w:hAnsi="Arial" w:cs="Arial"/>
          <w:i/>
        </w:rPr>
        <w:t>le 18 juillet 2016</w:t>
      </w:r>
    </w:p>
    <w:p w:rsidR="00AF591E" w:rsidRDefault="00AF591E" w:rsidP="00DE080E">
      <w:pPr>
        <w:ind w:left="851"/>
        <w:jc w:val="both"/>
        <w:rPr>
          <w:rFonts w:ascii="Arial" w:hAnsi="Arial" w:cs="Arial"/>
        </w:rPr>
      </w:pPr>
    </w:p>
    <w:p w:rsidR="00AF591E" w:rsidRPr="00AA46E3" w:rsidRDefault="00AF591E" w:rsidP="00DE080E">
      <w:pPr>
        <w:ind w:left="851"/>
        <w:jc w:val="both"/>
        <w:rPr>
          <w:rFonts w:ascii="Arial" w:hAnsi="Arial" w:cs="Arial"/>
          <w:b/>
          <w:i/>
        </w:rPr>
      </w:pPr>
      <w:r w:rsidRPr="00AA46E3">
        <w:rPr>
          <w:rFonts w:ascii="Arial" w:hAnsi="Arial" w:cs="Arial"/>
          <w:b/>
          <w:i/>
        </w:rPr>
        <w:t>Le compte rendu du conseil municipal du 27 juin 2016 est adopté à l’unanimité.</w:t>
      </w:r>
    </w:p>
    <w:p w:rsidR="00AF591E" w:rsidRDefault="00AF591E" w:rsidP="00DE080E">
      <w:pPr>
        <w:ind w:left="851"/>
        <w:jc w:val="both"/>
        <w:rPr>
          <w:rFonts w:ascii="Arial" w:hAnsi="Arial" w:cs="Arial"/>
        </w:rPr>
      </w:pPr>
    </w:p>
    <w:p w:rsidR="00AF591E" w:rsidRDefault="00AF591E" w:rsidP="00DE080E">
      <w:pPr>
        <w:ind w:left="85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Pr="00E92B02">
        <w:rPr>
          <w:rFonts w:ascii="Arial" w:hAnsi="Arial" w:cs="Arial"/>
          <w:b/>
          <w:u w:val="single"/>
        </w:rPr>
        <w:t>RDRE DU JOUR</w:t>
      </w:r>
      <w:r w:rsidRPr="006B53AA">
        <w:rPr>
          <w:rFonts w:ascii="Arial" w:hAnsi="Arial" w:cs="Arial"/>
          <w:b/>
        </w:rPr>
        <w:t> :</w:t>
      </w:r>
    </w:p>
    <w:p w:rsidR="00AF591E" w:rsidRDefault="00AF591E" w:rsidP="00DE080E">
      <w:pPr>
        <w:ind w:left="851"/>
        <w:jc w:val="both"/>
        <w:rPr>
          <w:rFonts w:ascii="Arial" w:hAnsi="Arial" w:cs="Arial"/>
          <w:b/>
          <w:u w:val="single"/>
        </w:rPr>
      </w:pPr>
    </w:p>
    <w:p w:rsidR="00AF591E" w:rsidRPr="00276131" w:rsidRDefault="00AF591E" w:rsidP="00DE080E">
      <w:pPr>
        <w:spacing w:line="312" w:lineRule="atLeast"/>
        <w:ind w:left="851" w:hanging="360"/>
        <w:rPr>
          <w:rFonts w:ascii="Arial" w:hAnsi="Arial" w:cs="Arial"/>
          <w:color w:val="444444"/>
        </w:rPr>
      </w:pPr>
      <w:r w:rsidRPr="00276131">
        <w:rPr>
          <w:rFonts w:ascii="Arial" w:hAnsi="Arial" w:cs="Arial"/>
          <w:color w:val="444444"/>
          <w:bdr w:val="none" w:sz="0" w:space="0" w:color="auto" w:frame="1"/>
        </w:rPr>
        <w:t>-</w:t>
      </w:r>
      <w:r w:rsidRPr="00276131">
        <w:rPr>
          <w:rFonts w:ascii="Arial" w:hAnsi="Arial" w:cs="Arial"/>
          <w:color w:val="444444"/>
          <w:sz w:val="14"/>
          <w:szCs w:val="14"/>
          <w:bdr w:val="none" w:sz="0" w:space="0" w:color="auto" w:frame="1"/>
        </w:rPr>
        <w:t>         </w:t>
      </w:r>
      <w:r w:rsidRPr="00276131">
        <w:rPr>
          <w:rFonts w:ascii="Arial" w:hAnsi="Arial" w:cs="Arial"/>
          <w:color w:val="444444"/>
          <w:sz w:val="14"/>
        </w:rPr>
        <w:t> </w:t>
      </w:r>
      <w:r w:rsidRPr="00276131">
        <w:rPr>
          <w:rFonts w:ascii="Arial" w:hAnsi="Arial" w:cs="Arial"/>
          <w:color w:val="444444"/>
          <w:bdr w:val="none" w:sz="0" w:space="0" w:color="auto" w:frame="1"/>
        </w:rPr>
        <w:t>S</w:t>
      </w:r>
      <w:r w:rsidR="00276131">
        <w:rPr>
          <w:rFonts w:ascii="Arial" w:hAnsi="Arial" w:cs="Arial"/>
          <w:color w:val="444444"/>
          <w:bdr w:val="none" w:sz="0" w:space="0" w:color="auto" w:frame="1"/>
        </w:rPr>
        <w:t>EMCODA</w:t>
      </w:r>
      <w:r w:rsidRPr="00276131">
        <w:rPr>
          <w:rFonts w:ascii="Arial" w:hAnsi="Arial" w:cs="Arial"/>
          <w:color w:val="444444"/>
          <w:bdr w:val="none" w:sz="0" w:space="0" w:color="auto" w:frame="1"/>
        </w:rPr>
        <w:t xml:space="preserve"> – bail emphythéotique</w:t>
      </w:r>
    </w:p>
    <w:p w:rsidR="00AF591E" w:rsidRPr="00276131" w:rsidRDefault="00AF591E" w:rsidP="00DE080E">
      <w:pPr>
        <w:spacing w:line="312" w:lineRule="atLeast"/>
        <w:ind w:left="851" w:hanging="360"/>
        <w:rPr>
          <w:rFonts w:ascii="Arial" w:hAnsi="Arial" w:cs="Arial"/>
          <w:color w:val="444444"/>
        </w:rPr>
      </w:pPr>
      <w:r w:rsidRPr="00276131">
        <w:rPr>
          <w:rFonts w:ascii="Arial" w:hAnsi="Arial" w:cs="Arial"/>
          <w:color w:val="444444"/>
          <w:bdr w:val="none" w:sz="0" w:space="0" w:color="auto" w:frame="1"/>
        </w:rPr>
        <w:t>-</w:t>
      </w:r>
      <w:r w:rsidRPr="00276131">
        <w:rPr>
          <w:rFonts w:ascii="Arial" w:hAnsi="Arial" w:cs="Arial"/>
          <w:color w:val="444444"/>
          <w:sz w:val="14"/>
          <w:szCs w:val="14"/>
          <w:bdr w:val="none" w:sz="0" w:space="0" w:color="auto" w:frame="1"/>
        </w:rPr>
        <w:t>         </w:t>
      </w:r>
      <w:r w:rsidRPr="00276131">
        <w:rPr>
          <w:rFonts w:ascii="Arial" w:hAnsi="Arial" w:cs="Arial"/>
          <w:color w:val="444444"/>
          <w:sz w:val="14"/>
        </w:rPr>
        <w:t> </w:t>
      </w:r>
      <w:r w:rsidRPr="00276131">
        <w:rPr>
          <w:rFonts w:ascii="Arial" w:hAnsi="Arial" w:cs="Arial"/>
          <w:color w:val="444444"/>
          <w:bdr w:val="none" w:sz="0" w:space="0" w:color="auto" w:frame="1"/>
        </w:rPr>
        <w:t>Assainissement : rapport 2015 de la Lyonnaise des Eaux</w:t>
      </w:r>
    </w:p>
    <w:p w:rsidR="00AF591E" w:rsidRPr="00276131" w:rsidRDefault="00AF591E" w:rsidP="00DE080E">
      <w:pPr>
        <w:spacing w:line="312" w:lineRule="atLeast"/>
        <w:ind w:left="851" w:hanging="360"/>
        <w:rPr>
          <w:rFonts w:ascii="Arial" w:hAnsi="Arial" w:cs="Arial"/>
          <w:color w:val="444444"/>
        </w:rPr>
      </w:pPr>
      <w:r w:rsidRPr="00276131">
        <w:rPr>
          <w:rFonts w:ascii="Arial" w:hAnsi="Arial" w:cs="Arial"/>
          <w:color w:val="444444"/>
          <w:bdr w:val="none" w:sz="0" w:space="0" w:color="auto" w:frame="1"/>
        </w:rPr>
        <w:t>-</w:t>
      </w:r>
      <w:r w:rsidRPr="00276131">
        <w:rPr>
          <w:rFonts w:ascii="Arial" w:hAnsi="Arial" w:cs="Arial"/>
          <w:color w:val="444444"/>
          <w:sz w:val="14"/>
          <w:szCs w:val="14"/>
          <w:bdr w:val="none" w:sz="0" w:space="0" w:color="auto" w:frame="1"/>
        </w:rPr>
        <w:t>         </w:t>
      </w:r>
      <w:r w:rsidRPr="00276131">
        <w:rPr>
          <w:rFonts w:ascii="Arial" w:hAnsi="Arial" w:cs="Arial"/>
          <w:color w:val="444444"/>
          <w:sz w:val="14"/>
        </w:rPr>
        <w:t> </w:t>
      </w:r>
      <w:r w:rsidRPr="00276131">
        <w:rPr>
          <w:rFonts w:ascii="Arial" w:hAnsi="Arial" w:cs="Arial"/>
          <w:color w:val="444444"/>
          <w:bdr w:val="none" w:sz="0" w:space="0" w:color="auto" w:frame="1"/>
        </w:rPr>
        <w:t>Nomination d’un conseiller municipal délégué</w:t>
      </w:r>
    </w:p>
    <w:p w:rsidR="00AF591E" w:rsidRPr="00276131" w:rsidRDefault="00AF591E" w:rsidP="00DE080E">
      <w:pPr>
        <w:spacing w:line="312" w:lineRule="atLeast"/>
        <w:ind w:left="851" w:hanging="360"/>
        <w:rPr>
          <w:rFonts w:ascii="Arial" w:hAnsi="Arial" w:cs="Arial"/>
          <w:color w:val="444444"/>
        </w:rPr>
      </w:pPr>
      <w:r w:rsidRPr="00276131">
        <w:rPr>
          <w:rFonts w:ascii="Arial" w:hAnsi="Arial" w:cs="Arial"/>
          <w:color w:val="444444"/>
          <w:bdr w:val="none" w:sz="0" w:space="0" w:color="auto" w:frame="1"/>
        </w:rPr>
        <w:t>-</w:t>
      </w:r>
      <w:r w:rsidRPr="00276131">
        <w:rPr>
          <w:rFonts w:ascii="Arial" w:hAnsi="Arial" w:cs="Arial"/>
          <w:color w:val="444444"/>
          <w:sz w:val="14"/>
          <w:szCs w:val="14"/>
          <w:bdr w:val="none" w:sz="0" w:space="0" w:color="auto" w:frame="1"/>
        </w:rPr>
        <w:t>         </w:t>
      </w:r>
      <w:r w:rsidRPr="00276131">
        <w:rPr>
          <w:rFonts w:ascii="Arial" w:hAnsi="Arial" w:cs="Arial"/>
          <w:color w:val="444444"/>
          <w:sz w:val="14"/>
        </w:rPr>
        <w:t> </w:t>
      </w:r>
      <w:r w:rsidRPr="00276131">
        <w:rPr>
          <w:rFonts w:ascii="Arial" w:hAnsi="Arial" w:cs="Arial"/>
          <w:color w:val="444444"/>
          <w:bdr w:val="none" w:sz="0" w:space="0" w:color="auto" w:frame="1"/>
        </w:rPr>
        <w:t xml:space="preserve">Renouvellement du contrat de </w:t>
      </w:r>
      <w:r w:rsidR="007F3634">
        <w:rPr>
          <w:rFonts w:ascii="Arial" w:hAnsi="Arial" w:cs="Arial"/>
          <w:color w:val="444444"/>
          <w:bdr w:val="none" w:sz="0" w:space="0" w:color="auto" w:frame="1"/>
        </w:rPr>
        <w:t xml:space="preserve">Madame </w:t>
      </w:r>
      <w:r w:rsidRPr="007F3634">
        <w:rPr>
          <w:rFonts w:ascii="Arial" w:hAnsi="Arial" w:cs="Arial"/>
          <w:i/>
          <w:color w:val="444444"/>
          <w:bdr w:val="none" w:sz="0" w:space="0" w:color="auto" w:frame="1"/>
        </w:rPr>
        <w:t>Sabrina N</w:t>
      </w:r>
      <w:r w:rsidR="007F3634" w:rsidRPr="007F3634">
        <w:rPr>
          <w:rFonts w:ascii="Arial" w:hAnsi="Arial" w:cs="Arial"/>
          <w:i/>
          <w:color w:val="444444"/>
          <w:bdr w:val="none" w:sz="0" w:space="0" w:color="auto" w:frame="1"/>
        </w:rPr>
        <w:t>AVARO</w:t>
      </w:r>
      <w:r w:rsidRPr="00276131">
        <w:rPr>
          <w:rFonts w:ascii="Arial" w:hAnsi="Arial" w:cs="Arial"/>
          <w:color w:val="444444"/>
          <w:bdr w:val="none" w:sz="0" w:space="0" w:color="auto" w:frame="1"/>
        </w:rPr>
        <w:t xml:space="preserve"> - A</w:t>
      </w:r>
      <w:r w:rsidR="006B53AA">
        <w:rPr>
          <w:rFonts w:ascii="Arial" w:hAnsi="Arial" w:cs="Arial"/>
          <w:color w:val="444444"/>
          <w:bdr w:val="none" w:sz="0" w:space="0" w:color="auto" w:frame="1"/>
        </w:rPr>
        <w:t>TSEM</w:t>
      </w:r>
    </w:p>
    <w:p w:rsidR="00AF591E" w:rsidRPr="00276131" w:rsidRDefault="00AF591E" w:rsidP="00DE080E">
      <w:pPr>
        <w:spacing w:line="312" w:lineRule="atLeast"/>
        <w:ind w:left="851" w:hanging="360"/>
        <w:rPr>
          <w:rFonts w:ascii="Arial" w:hAnsi="Arial" w:cs="Arial"/>
          <w:color w:val="444444"/>
        </w:rPr>
      </w:pPr>
      <w:r w:rsidRPr="00276131">
        <w:rPr>
          <w:rFonts w:ascii="Arial" w:hAnsi="Arial" w:cs="Arial"/>
          <w:color w:val="444444"/>
          <w:bdr w:val="none" w:sz="0" w:space="0" w:color="auto" w:frame="1"/>
        </w:rPr>
        <w:t>-</w:t>
      </w:r>
      <w:r w:rsidRPr="00276131">
        <w:rPr>
          <w:rFonts w:ascii="Arial" w:hAnsi="Arial" w:cs="Arial"/>
          <w:color w:val="444444"/>
          <w:sz w:val="14"/>
          <w:szCs w:val="14"/>
          <w:bdr w:val="none" w:sz="0" w:space="0" w:color="auto" w:frame="1"/>
        </w:rPr>
        <w:t>         </w:t>
      </w:r>
      <w:r w:rsidRPr="00276131">
        <w:rPr>
          <w:rFonts w:ascii="Arial" w:hAnsi="Arial" w:cs="Arial"/>
          <w:color w:val="444444"/>
          <w:sz w:val="14"/>
        </w:rPr>
        <w:t> </w:t>
      </w:r>
      <w:r w:rsidRPr="00276131">
        <w:rPr>
          <w:rFonts w:ascii="Arial" w:hAnsi="Arial" w:cs="Arial"/>
          <w:color w:val="444444"/>
          <w:bdr w:val="none" w:sz="0" w:space="0" w:color="auto" w:frame="1"/>
        </w:rPr>
        <w:t>Droit de préemption urbain</w:t>
      </w:r>
    </w:p>
    <w:p w:rsidR="00AF591E" w:rsidRPr="00276131" w:rsidRDefault="00AF591E" w:rsidP="00DE080E">
      <w:pPr>
        <w:ind w:left="851" w:firstLine="708"/>
        <w:jc w:val="both"/>
        <w:rPr>
          <w:rFonts w:ascii="Arial" w:hAnsi="Arial" w:cs="Arial"/>
        </w:rPr>
      </w:pPr>
      <w:r w:rsidRPr="00276131">
        <w:rPr>
          <w:rFonts w:ascii="Arial" w:hAnsi="Arial" w:cs="Arial"/>
          <w:color w:val="444444"/>
          <w:bdr w:val="none" w:sz="0" w:space="0" w:color="auto" w:frame="1"/>
        </w:rPr>
        <w:t>-</w:t>
      </w:r>
      <w:r w:rsidRPr="00276131">
        <w:rPr>
          <w:rFonts w:ascii="Arial" w:hAnsi="Arial" w:cs="Arial"/>
          <w:color w:val="444444"/>
          <w:sz w:val="14"/>
          <w:szCs w:val="14"/>
          <w:bdr w:val="none" w:sz="0" w:space="0" w:color="auto" w:frame="1"/>
        </w:rPr>
        <w:t>       </w:t>
      </w:r>
      <w:r w:rsidRPr="00276131">
        <w:rPr>
          <w:rFonts w:ascii="Arial" w:hAnsi="Arial" w:cs="Arial"/>
          <w:color w:val="444444"/>
          <w:sz w:val="14"/>
        </w:rPr>
        <w:t> </w:t>
      </w:r>
      <w:r w:rsidR="00DE080E">
        <w:rPr>
          <w:rFonts w:ascii="Arial" w:hAnsi="Arial" w:cs="Arial"/>
          <w:color w:val="444444"/>
          <w:sz w:val="14"/>
        </w:rPr>
        <w:t xml:space="preserve"> </w:t>
      </w:r>
      <w:r w:rsidRPr="00276131">
        <w:rPr>
          <w:rFonts w:ascii="Arial" w:hAnsi="Arial" w:cs="Arial"/>
          <w:color w:val="444444"/>
          <w:bdr w:val="none" w:sz="0" w:space="0" w:color="auto" w:frame="1"/>
        </w:rPr>
        <w:t>Questions diverses</w:t>
      </w:r>
    </w:p>
    <w:p w:rsidR="00AF591E" w:rsidRDefault="00AF591E" w:rsidP="00DE080E">
      <w:pPr>
        <w:ind w:left="851"/>
        <w:jc w:val="both"/>
        <w:rPr>
          <w:rFonts w:ascii="Arial" w:hAnsi="Arial" w:cs="Arial"/>
        </w:rPr>
      </w:pPr>
    </w:p>
    <w:p w:rsidR="00AF591E" w:rsidRDefault="00AF591E" w:rsidP="00DE080E">
      <w:pPr>
        <w:ind w:left="851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 xml:space="preserve">1 </w:t>
      </w:r>
      <w:r w:rsidR="00276131">
        <w:rPr>
          <w:rFonts w:ascii="Arial" w:hAnsi="Arial" w:cs="Arial"/>
          <w:b/>
          <w:u w:val="single"/>
        </w:rPr>
        <w:t>–</w:t>
      </w:r>
      <w:r>
        <w:rPr>
          <w:rFonts w:ascii="Arial" w:hAnsi="Arial" w:cs="Arial"/>
          <w:b/>
          <w:u w:val="single"/>
        </w:rPr>
        <w:t xml:space="preserve"> </w:t>
      </w:r>
      <w:r w:rsidR="00276131">
        <w:rPr>
          <w:rFonts w:ascii="Arial" w:hAnsi="Arial" w:cs="Arial"/>
          <w:b/>
          <w:u w:val="single"/>
        </w:rPr>
        <w:t>SEMCODA : bail emphytéotique</w:t>
      </w:r>
      <w:r w:rsidRPr="00920F22">
        <w:rPr>
          <w:rFonts w:ascii="Arial" w:hAnsi="Arial" w:cs="Arial"/>
          <w:b/>
          <w:u w:val="single"/>
        </w:rPr>
        <w:t>.</w:t>
      </w:r>
      <w:r w:rsidR="00DE080E">
        <w:rPr>
          <w:rFonts w:ascii="Arial" w:hAnsi="Arial" w:cs="Arial"/>
        </w:rPr>
        <w:t xml:space="preserve">  </w:t>
      </w:r>
    </w:p>
    <w:p w:rsidR="003A0F2C" w:rsidRPr="00DE080E" w:rsidRDefault="003A0F2C" w:rsidP="00DE080E">
      <w:pPr>
        <w:ind w:left="851"/>
        <w:jc w:val="both"/>
        <w:rPr>
          <w:rFonts w:ascii="Arial" w:hAnsi="Arial" w:cs="Arial"/>
        </w:rPr>
      </w:pPr>
      <w:r w:rsidRPr="00DE080E">
        <w:rPr>
          <w:rFonts w:ascii="Arial" w:hAnsi="Arial" w:cs="Arial"/>
        </w:rPr>
        <w:t>Monsieur le Maire expose les conditions du bail emphytéotique </w:t>
      </w:r>
      <w:r w:rsidR="00DE080E" w:rsidRPr="00DE080E">
        <w:rPr>
          <w:rFonts w:ascii="Arial" w:hAnsi="Arial" w:cs="Arial"/>
        </w:rPr>
        <w:t>avec la Semcoda pour le tènement immobilier cadastré AC 210 (ancienne maison Hize)</w:t>
      </w:r>
    </w:p>
    <w:p w:rsidR="00DE080E" w:rsidRDefault="007212B3" w:rsidP="00DE080E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Il est envisagé de céder une partie à la SEMCODA, par bail emphytéotique d’une durée de 50 ans, pour réhabilitation du bâtiment existant</w:t>
      </w:r>
      <w:r w:rsidR="00C033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et aménagement de 2 logements collectifs, sous réserve des conditions suspensives. </w:t>
      </w:r>
    </w:p>
    <w:p w:rsidR="007212B3" w:rsidRDefault="007212B3" w:rsidP="00DE080E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La SEMCODA prend le bien en état, acquittera toutes les taxes, effectuera les travaux nécessaires à la réhabilitation du bien, devra maintenir le bien en état durant toute la durée du bail</w:t>
      </w:r>
      <w:r w:rsidR="00C0338C">
        <w:rPr>
          <w:rFonts w:ascii="Arial" w:hAnsi="Arial" w:cs="Arial"/>
        </w:rPr>
        <w:t>.</w:t>
      </w:r>
    </w:p>
    <w:p w:rsidR="00B61E12" w:rsidRDefault="001F6252" w:rsidP="00DE080E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Le présent bail fait l’objet d’un loyer unique pa</w:t>
      </w:r>
      <w:r w:rsidR="00DE080E">
        <w:rPr>
          <w:rFonts w:ascii="Arial" w:hAnsi="Arial" w:cs="Arial"/>
        </w:rPr>
        <w:t>yable d’avance de 139 100 euros</w:t>
      </w:r>
      <w:r>
        <w:rPr>
          <w:rFonts w:ascii="Arial" w:hAnsi="Arial" w:cs="Arial"/>
        </w:rPr>
        <w:t>.</w:t>
      </w:r>
    </w:p>
    <w:p w:rsidR="00B64C45" w:rsidRDefault="00B64C45" w:rsidP="00DE080E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Condition essentiel</w:t>
      </w:r>
      <w:r w:rsidR="00DE080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pour la commune de VILLETTE SUR AIN souscrire à l’augmentation du capital de la SEMCODA à la hauteur de 59 100 euros.</w:t>
      </w:r>
    </w:p>
    <w:p w:rsidR="00D31D23" w:rsidRDefault="00D31D23" w:rsidP="00DE080E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Le présent bail est consenti et accepté sous réserve :</w:t>
      </w:r>
    </w:p>
    <w:p w:rsidR="00D31D23" w:rsidRPr="00111076" w:rsidRDefault="00D31D23" w:rsidP="00DE080E">
      <w:pPr>
        <w:pStyle w:val="Paragraphedeliste"/>
        <w:numPr>
          <w:ilvl w:val="0"/>
          <w:numId w:val="5"/>
        </w:numPr>
        <w:ind w:left="851"/>
        <w:jc w:val="both"/>
        <w:rPr>
          <w:rFonts w:ascii="Arial" w:hAnsi="Arial" w:cs="Arial"/>
          <w:i/>
        </w:rPr>
      </w:pPr>
      <w:r w:rsidRPr="00111076">
        <w:rPr>
          <w:rFonts w:ascii="Arial" w:hAnsi="Arial" w:cs="Arial"/>
          <w:i/>
        </w:rPr>
        <w:t>Obtention des domaines sur le loyer payé d’avance</w:t>
      </w:r>
    </w:p>
    <w:p w:rsidR="00D31D23" w:rsidRPr="00111076" w:rsidRDefault="00D31D23" w:rsidP="00DE080E">
      <w:pPr>
        <w:pStyle w:val="Paragraphedeliste"/>
        <w:numPr>
          <w:ilvl w:val="0"/>
          <w:numId w:val="5"/>
        </w:numPr>
        <w:ind w:left="851"/>
        <w:jc w:val="both"/>
        <w:rPr>
          <w:rFonts w:ascii="Arial" w:hAnsi="Arial" w:cs="Arial"/>
          <w:i/>
        </w:rPr>
      </w:pPr>
      <w:r w:rsidRPr="00111076">
        <w:rPr>
          <w:rFonts w:ascii="Arial" w:hAnsi="Arial" w:cs="Arial"/>
          <w:i/>
        </w:rPr>
        <w:t>Obtention du permis de construire : obtenu le 25 juillet 2016-07-29</w:t>
      </w:r>
    </w:p>
    <w:p w:rsidR="00D31D23" w:rsidRPr="00111076" w:rsidRDefault="00D31D23" w:rsidP="00DE080E">
      <w:pPr>
        <w:pStyle w:val="Paragraphedeliste"/>
        <w:numPr>
          <w:ilvl w:val="0"/>
          <w:numId w:val="5"/>
        </w:numPr>
        <w:ind w:left="851"/>
        <w:jc w:val="both"/>
        <w:rPr>
          <w:rFonts w:ascii="Arial" w:hAnsi="Arial" w:cs="Arial"/>
          <w:i/>
        </w:rPr>
      </w:pPr>
      <w:r w:rsidRPr="00111076">
        <w:rPr>
          <w:rFonts w:ascii="Arial" w:hAnsi="Arial" w:cs="Arial"/>
          <w:i/>
        </w:rPr>
        <w:t>Obtention d’un financement PLUS pour 1 logement</w:t>
      </w:r>
    </w:p>
    <w:p w:rsidR="0002068B" w:rsidRPr="00111076" w:rsidRDefault="00D31D23" w:rsidP="00DE080E">
      <w:pPr>
        <w:pStyle w:val="Paragraphedeliste"/>
        <w:numPr>
          <w:ilvl w:val="0"/>
          <w:numId w:val="5"/>
        </w:numPr>
        <w:ind w:left="851"/>
        <w:jc w:val="both"/>
        <w:rPr>
          <w:rFonts w:ascii="Arial" w:hAnsi="Arial" w:cs="Arial"/>
          <w:i/>
        </w:rPr>
      </w:pPr>
      <w:r w:rsidRPr="00111076">
        <w:rPr>
          <w:rFonts w:ascii="Arial" w:hAnsi="Arial" w:cs="Arial"/>
          <w:i/>
        </w:rPr>
        <w:t>Obtention d’un financement PLS pour 1 logement.</w:t>
      </w:r>
    </w:p>
    <w:p w:rsidR="0002068B" w:rsidRDefault="0002068B" w:rsidP="00DE080E">
      <w:pPr>
        <w:ind w:left="851"/>
        <w:jc w:val="both"/>
        <w:rPr>
          <w:rFonts w:ascii="Arial" w:hAnsi="Arial" w:cs="Arial"/>
        </w:rPr>
      </w:pPr>
      <w:r w:rsidRPr="00DE080E">
        <w:rPr>
          <w:rFonts w:ascii="Arial" w:hAnsi="Arial" w:cs="Arial"/>
        </w:rPr>
        <w:t>Monsieur le maire</w:t>
      </w:r>
      <w:r>
        <w:rPr>
          <w:rFonts w:ascii="Arial" w:hAnsi="Arial" w:cs="Arial"/>
        </w:rPr>
        <w:t xml:space="preserve"> </w:t>
      </w:r>
      <w:r w:rsidR="00334487">
        <w:rPr>
          <w:rFonts w:ascii="Arial" w:hAnsi="Arial" w:cs="Arial"/>
        </w:rPr>
        <w:t xml:space="preserve">fait part des </w:t>
      </w:r>
      <w:r>
        <w:rPr>
          <w:rFonts w:ascii="Arial" w:hAnsi="Arial" w:cs="Arial"/>
        </w:rPr>
        <w:t>différentes dates pour la mise en œuvre du bail.</w:t>
      </w:r>
    </w:p>
    <w:p w:rsidR="0002068B" w:rsidRDefault="0002068B" w:rsidP="00DE080E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projet est voté et accepté à l’unanimité par le </w:t>
      </w:r>
      <w:r w:rsidR="00334487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onseil </w:t>
      </w:r>
      <w:r w:rsidR="00334487">
        <w:rPr>
          <w:rFonts w:ascii="Arial" w:hAnsi="Arial" w:cs="Arial"/>
        </w:rPr>
        <w:t>m</w:t>
      </w:r>
      <w:r>
        <w:rPr>
          <w:rFonts w:ascii="Arial" w:hAnsi="Arial" w:cs="Arial"/>
        </w:rPr>
        <w:t>unicipal.</w:t>
      </w:r>
    </w:p>
    <w:p w:rsidR="00185E01" w:rsidRPr="0002068B" w:rsidRDefault="00DE080E" w:rsidP="00DE080E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La création du p</w:t>
      </w:r>
      <w:r w:rsidR="00185E01">
        <w:rPr>
          <w:rFonts w:ascii="Arial" w:hAnsi="Arial" w:cs="Arial"/>
        </w:rPr>
        <w:t xml:space="preserve">arking </w:t>
      </w:r>
      <w:r>
        <w:rPr>
          <w:rFonts w:ascii="Arial" w:hAnsi="Arial" w:cs="Arial"/>
        </w:rPr>
        <w:t>a été</w:t>
      </w:r>
      <w:r w:rsidR="00185E01">
        <w:rPr>
          <w:rFonts w:ascii="Arial" w:hAnsi="Arial" w:cs="Arial"/>
        </w:rPr>
        <w:t xml:space="preserve"> validé par le conseil communautaire, les travaux devraient démarrer en septembre.</w:t>
      </w:r>
    </w:p>
    <w:p w:rsidR="00AF591E" w:rsidRDefault="00AF591E" w:rsidP="00DE080E">
      <w:pPr>
        <w:ind w:left="851"/>
        <w:jc w:val="both"/>
        <w:rPr>
          <w:rFonts w:ascii="Arial" w:hAnsi="Arial" w:cs="Arial"/>
        </w:rPr>
      </w:pPr>
    </w:p>
    <w:p w:rsidR="00DE080E" w:rsidRDefault="00DE080E" w:rsidP="00DE080E">
      <w:pPr>
        <w:ind w:left="851"/>
        <w:jc w:val="both"/>
        <w:rPr>
          <w:rFonts w:ascii="Arial" w:hAnsi="Arial" w:cs="Arial"/>
        </w:rPr>
      </w:pPr>
    </w:p>
    <w:p w:rsidR="009176E5" w:rsidRPr="009176E5" w:rsidRDefault="009176E5" w:rsidP="00DE080E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(*) Arrivée d’Edith Chêne</w:t>
      </w:r>
    </w:p>
    <w:p w:rsidR="00A93AE8" w:rsidRDefault="00AF591E" w:rsidP="00DE080E">
      <w:pPr>
        <w:ind w:left="851"/>
        <w:jc w:val="both"/>
        <w:rPr>
          <w:rFonts w:ascii="Arial" w:hAnsi="Arial" w:cs="Arial"/>
          <w:b/>
        </w:rPr>
      </w:pPr>
      <w:r w:rsidRPr="00CD3B56">
        <w:rPr>
          <w:rFonts w:ascii="Arial" w:hAnsi="Arial" w:cs="Arial"/>
          <w:b/>
          <w:u w:val="single"/>
        </w:rPr>
        <w:t xml:space="preserve">2 – </w:t>
      </w:r>
      <w:r w:rsidR="00276131" w:rsidRPr="00CD3B56">
        <w:rPr>
          <w:rFonts w:ascii="Arial" w:hAnsi="Arial" w:cs="Arial"/>
          <w:b/>
          <w:u w:val="single"/>
        </w:rPr>
        <w:t>ASSAINISSEMENT</w:t>
      </w:r>
      <w:r w:rsidRPr="007B03B8">
        <w:rPr>
          <w:rFonts w:ascii="Arial" w:hAnsi="Arial" w:cs="Arial"/>
          <w:b/>
        </w:rPr>
        <w:t> :</w:t>
      </w:r>
      <w:r w:rsidR="00276131" w:rsidRPr="007B03B8">
        <w:rPr>
          <w:rFonts w:ascii="Arial" w:hAnsi="Arial" w:cs="Arial"/>
          <w:b/>
        </w:rPr>
        <w:t xml:space="preserve"> </w:t>
      </w:r>
    </w:p>
    <w:p w:rsidR="00AF591E" w:rsidRPr="00111076" w:rsidRDefault="00276131" w:rsidP="00DE080E">
      <w:pPr>
        <w:ind w:left="851"/>
        <w:jc w:val="both"/>
        <w:rPr>
          <w:rFonts w:ascii="Arial" w:hAnsi="Arial" w:cs="Arial"/>
          <w:i/>
          <w:sz w:val="22"/>
          <w:szCs w:val="22"/>
        </w:rPr>
      </w:pPr>
      <w:r w:rsidRPr="00CD3B56">
        <w:rPr>
          <w:rFonts w:ascii="Arial" w:hAnsi="Arial" w:cs="Arial"/>
          <w:b/>
          <w:u w:val="single"/>
        </w:rPr>
        <w:t>Rapport 2015 LYONNAISE DES EAUX</w:t>
      </w:r>
      <w:r w:rsidR="00111076" w:rsidRPr="007B03B8">
        <w:rPr>
          <w:rFonts w:ascii="Arial" w:hAnsi="Arial" w:cs="Arial"/>
          <w:b/>
        </w:rPr>
        <w:t xml:space="preserve"> </w:t>
      </w:r>
      <w:r w:rsidR="00111076" w:rsidRPr="00111076">
        <w:rPr>
          <w:rFonts w:ascii="Arial" w:hAnsi="Arial" w:cs="Arial"/>
          <w:i/>
          <w:sz w:val="22"/>
          <w:szCs w:val="22"/>
        </w:rPr>
        <w:t>(voir rapport complet en Mairie)</w:t>
      </w:r>
    </w:p>
    <w:p w:rsidR="003A0F2C" w:rsidRPr="00D57712" w:rsidRDefault="003A0F2C" w:rsidP="00DE080E">
      <w:pPr>
        <w:ind w:left="851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Monsieur le Maire présente les chiffres clés :</w:t>
      </w:r>
    </w:p>
    <w:p w:rsidR="00C359AB" w:rsidRDefault="00C359AB" w:rsidP="00DE080E">
      <w:pPr>
        <w:ind w:left="851"/>
        <w:jc w:val="both"/>
        <w:rPr>
          <w:rFonts w:ascii="Arial" w:hAnsi="Arial" w:cs="Arial"/>
        </w:rPr>
      </w:pPr>
      <w:r w:rsidRPr="00C359AB">
        <w:rPr>
          <w:rFonts w:ascii="Arial" w:hAnsi="Arial" w:cs="Arial"/>
        </w:rPr>
        <w:t xml:space="preserve">194 Clients </w:t>
      </w:r>
      <w:r w:rsidR="00B311B8">
        <w:rPr>
          <w:rFonts w:ascii="Arial" w:hAnsi="Arial" w:cs="Arial"/>
        </w:rPr>
        <w:t>raccordé à l’</w:t>
      </w:r>
      <w:r w:rsidRPr="00C359AB">
        <w:rPr>
          <w:rFonts w:ascii="Arial" w:hAnsi="Arial" w:cs="Arial"/>
        </w:rPr>
        <w:t>assainissement collectif.</w:t>
      </w:r>
    </w:p>
    <w:p w:rsidR="00C359AB" w:rsidRDefault="00C359AB" w:rsidP="00DE080E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6.3 km </w:t>
      </w:r>
      <w:r w:rsidR="00E25D39">
        <w:rPr>
          <w:rFonts w:ascii="Arial" w:hAnsi="Arial" w:cs="Arial"/>
        </w:rPr>
        <w:t xml:space="preserve">d’entretien </w:t>
      </w:r>
      <w:r>
        <w:rPr>
          <w:rFonts w:ascii="Arial" w:hAnsi="Arial" w:cs="Arial"/>
        </w:rPr>
        <w:t>d</w:t>
      </w:r>
      <w:r w:rsidR="00E25D3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réseaux total d’assainissement</w:t>
      </w:r>
      <w:r w:rsidR="00B311B8">
        <w:rPr>
          <w:rFonts w:ascii="Arial" w:hAnsi="Arial" w:cs="Arial"/>
        </w:rPr>
        <w:t xml:space="preserve"> (référence pour 120 m3)</w:t>
      </w:r>
      <w:r w:rsidR="009711AE">
        <w:rPr>
          <w:rFonts w:ascii="Arial" w:hAnsi="Arial" w:cs="Arial"/>
        </w:rPr>
        <w:t>.</w:t>
      </w:r>
    </w:p>
    <w:p w:rsidR="00C359AB" w:rsidRDefault="00C359AB" w:rsidP="00DE080E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1.81 euros TTC le m3</w:t>
      </w:r>
      <w:r w:rsidR="00B311B8">
        <w:rPr>
          <w:rFonts w:ascii="Arial" w:hAnsi="Arial" w:cs="Arial"/>
        </w:rPr>
        <w:t>.</w:t>
      </w:r>
    </w:p>
    <w:p w:rsidR="00B311B8" w:rsidRDefault="00B311B8" w:rsidP="00DE080E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398 habitants.</w:t>
      </w:r>
    </w:p>
    <w:p w:rsidR="00B311B8" w:rsidRDefault="00B311B8" w:rsidP="00DE080E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5 à 6 maisons non raccordées</w:t>
      </w:r>
      <w:r w:rsidR="00E25D39">
        <w:rPr>
          <w:rFonts w:ascii="Arial" w:hAnsi="Arial" w:cs="Arial"/>
        </w:rPr>
        <w:t xml:space="preserve"> à ce jour.</w:t>
      </w:r>
    </w:p>
    <w:p w:rsidR="00E25D39" w:rsidRDefault="00E25D39" w:rsidP="00DE080E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Contrat d’affermage depuis le 1</w:t>
      </w:r>
      <w:r w:rsidRPr="00E25D39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janvier 2013 fin le 31 décembre 2024.</w:t>
      </w:r>
    </w:p>
    <w:p w:rsidR="00E25D39" w:rsidRDefault="00E25D39" w:rsidP="00DE080E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Les principales missions d’exploitation déléguées sont :</w:t>
      </w:r>
    </w:p>
    <w:p w:rsidR="00E25D39" w:rsidRPr="00DE080E" w:rsidRDefault="00E25D39" w:rsidP="00DE080E">
      <w:pPr>
        <w:pStyle w:val="Paragraphedeliste"/>
        <w:numPr>
          <w:ilvl w:val="0"/>
          <w:numId w:val="6"/>
        </w:numPr>
        <w:ind w:left="851" w:firstLine="0"/>
        <w:jc w:val="both"/>
        <w:rPr>
          <w:rFonts w:ascii="Arial" w:hAnsi="Arial" w:cs="Arial"/>
        </w:rPr>
      </w:pPr>
      <w:r w:rsidRPr="00DE080E">
        <w:rPr>
          <w:rFonts w:ascii="Arial" w:hAnsi="Arial" w:cs="Arial"/>
        </w:rPr>
        <w:t>La collecte des effluents</w:t>
      </w:r>
    </w:p>
    <w:p w:rsidR="00E25D39" w:rsidRPr="00DE080E" w:rsidRDefault="00E25D39" w:rsidP="00DE080E">
      <w:pPr>
        <w:pStyle w:val="Paragraphedeliste"/>
        <w:numPr>
          <w:ilvl w:val="0"/>
          <w:numId w:val="6"/>
        </w:numPr>
        <w:ind w:left="851" w:firstLine="0"/>
        <w:jc w:val="both"/>
        <w:rPr>
          <w:rFonts w:ascii="Arial" w:hAnsi="Arial" w:cs="Arial"/>
        </w:rPr>
      </w:pPr>
      <w:r w:rsidRPr="00DE080E">
        <w:rPr>
          <w:rFonts w:ascii="Arial" w:hAnsi="Arial" w:cs="Arial"/>
        </w:rPr>
        <w:t>L’élimination des sous-produits du réseau</w:t>
      </w:r>
    </w:p>
    <w:p w:rsidR="00E25D39" w:rsidRPr="00DE080E" w:rsidRDefault="00E25D39" w:rsidP="00DE080E">
      <w:pPr>
        <w:pStyle w:val="Paragraphedeliste"/>
        <w:numPr>
          <w:ilvl w:val="0"/>
          <w:numId w:val="6"/>
        </w:numPr>
        <w:ind w:left="851" w:firstLine="0"/>
        <w:jc w:val="both"/>
        <w:rPr>
          <w:rFonts w:ascii="Arial" w:hAnsi="Arial" w:cs="Arial"/>
        </w:rPr>
      </w:pPr>
      <w:r w:rsidRPr="00DE080E">
        <w:rPr>
          <w:rFonts w:ascii="Arial" w:hAnsi="Arial" w:cs="Arial"/>
        </w:rPr>
        <w:t>Le traitement des effluents</w:t>
      </w:r>
    </w:p>
    <w:p w:rsidR="00E25D39" w:rsidRPr="00DE080E" w:rsidRDefault="00E25D39" w:rsidP="00DE080E">
      <w:pPr>
        <w:pStyle w:val="Paragraphedeliste"/>
        <w:numPr>
          <w:ilvl w:val="0"/>
          <w:numId w:val="6"/>
        </w:numPr>
        <w:ind w:left="851" w:firstLine="0"/>
        <w:jc w:val="both"/>
        <w:rPr>
          <w:rFonts w:ascii="Arial" w:hAnsi="Arial" w:cs="Arial"/>
        </w:rPr>
      </w:pPr>
      <w:r w:rsidRPr="00DE080E">
        <w:rPr>
          <w:rFonts w:ascii="Arial" w:hAnsi="Arial" w:cs="Arial"/>
        </w:rPr>
        <w:t>L’élimination des sous-produits d’épuration (sable, graisse, refus de dégrillage)</w:t>
      </w:r>
    </w:p>
    <w:p w:rsidR="00E25D39" w:rsidRPr="00DE080E" w:rsidRDefault="00E25D39" w:rsidP="00DE080E">
      <w:pPr>
        <w:pStyle w:val="Paragraphedeliste"/>
        <w:numPr>
          <w:ilvl w:val="0"/>
          <w:numId w:val="6"/>
        </w:numPr>
        <w:ind w:left="851" w:firstLine="0"/>
        <w:jc w:val="both"/>
        <w:rPr>
          <w:rFonts w:ascii="Arial" w:hAnsi="Arial" w:cs="Arial"/>
        </w:rPr>
      </w:pPr>
      <w:r w:rsidRPr="00DE080E">
        <w:rPr>
          <w:rFonts w:ascii="Arial" w:hAnsi="Arial" w:cs="Arial"/>
        </w:rPr>
        <w:t>Le traitement des boues</w:t>
      </w:r>
    </w:p>
    <w:p w:rsidR="00E25D39" w:rsidRPr="00DE080E" w:rsidRDefault="00E25D39" w:rsidP="00DE080E">
      <w:pPr>
        <w:pStyle w:val="Paragraphedeliste"/>
        <w:numPr>
          <w:ilvl w:val="0"/>
          <w:numId w:val="6"/>
        </w:numPr>
        <w:ind w:left="851" w:firstLine="0"/>
        <w:jc w:val="both"/>
        <w:rPr>
          <w:rFonts w:ascii="Arial" w:hAnsi="Arial" w:cs="Arial"/>
        </w:rPr>
      </w:pPr>
      <w:r w:rsidRPr="00DE080E">
        <w:rPr>
          <w:rFonts w:ascii="Arial" w:hAnsi="Arial" w:cs="Arial"/>
        </w:rPr>
        <w:t>Facturation, l’encaissement et la gestion des comptes clients.</w:t>
      </w:r>
    </w:p>
    <w:p w:rsidR="00C47389" w:rsidRPr="00DE080E" w:rsidRDefault="00C47389" w:rsidP="00DE080E">
      <w:pPr>
        <w:ind w:left="851"/>
        <w:jc w:val="both"/>
        <w:rPr>
          <w:rFonts w:ascii="Arial" w:hAnsi="Arial" w:cs="Arial"/>
        </w:rPr>
      </w:pPr>
      <w:r w:rsidRPr="00DE080E">
        <w:rPr>
          <w:rFonts w:ascii="Arial" w:hAnsi="Arial" w:cs="Arial"/>
        </w:rPr>
        <w:t>Rapport adopté à l’unanimité</w:t>
      </w:r>
      <w:r w:rsidR="00A93AE8" w:rsidRPr="00DE080E">
        <w:rPr>
          <w:rFonts w:ascii="Arial" w:hAnsi="Arial" w:cs="Arial"/>
        </w:rPr>
        <w:t xml:space="preserve"> par l</w:t>
      </w:r>
      <w:r w:rsidR="00334487" w:rsidRPr="00DE080E">
        <w:rPr>
          <w:rFonts w:ascii="Arial" w:hAnsi="Arial" w:cs="Arial"/>
        </w:rPr>
        <w:t>e conseil municipal.</w:t>
      </w:r>
    </w:p>
    <w:p w:rsidR="00AF591E" w:rsidRPr="0086244C" w:rsidRDefault="00AF591E" w:rsidP="00DE080E">
      <w:pPr>
        <w:ind w:left="851"/>
        <w:jc w:val="both"/>
        <w:rPr>
          <w:rFonts w:ascii="Arial" w:hAnsi="Arial" w:cs="Arial"/>
          <w:b/>
        </w:rPr>
      </w:pPr>
    </w:p>
    <w:p w:rsidR="00AF591E" w:rsidRDefault="00AF591E" w:rsidP="00DE080E">
      <w:pPr>
        <w:ind w:left="851"/>
        <w:jc w:val="both"/>
        <w:rPr>
          <w:rFonts w:ascii="Arial" w:hAnsi="Arial" w:cs="Arial"/>
          <w:b/>
          <w:u w:val="single"/>
        </w:rPr>
      </w:pPr>
      <w:r w:rsidRPr="00CD3B56">
        <w:rPr>
          <w:rFonts w:ascii="Arial" w:hAnsi="Arial" w:cs="Arial"/>
          <w:b/>
          <w:u w:val="single"/>
        </w:rPr>
        <w:t xml:space="preserve">3 – </w:t>
      </w:r>
      <w:r w:rsidR="00CD3B56" w:rsidRPr="00CD3B56">
        <w:rPr>
          <w:rFonts w:ascii="Arial" w:hAnsi="Arial" w:cs="Arial"/>
          <w:b/>
          <w:u w:val="single"/>
        </w:rPr>
        <w:t xml:space="preserve">NOMINATION D’UN CONSEILLER MUNICIPAL </w:t>
      </w:r>
      <w:r w:rsidR="00CD3B56" w:rsidRPr="00AA46E3">
        <w:rPr>
          <w:rFonts w:ascii="Arial" w:hAnsi="Arial" w:cs="Arial"/>
          <w:b/>
          <w:u w:val="single"/>
        </w:rPr>
        <w:t>D</w:t>
      </w:r>
      <w:r w:rsidR="00AA46E3" w:rsidRPr="00AA46E3">
        <w:rPr>
          <w:rFonts w:ascii="Arial" w:hAnsi="Arial" w:cs="Arial"/>
          <w:b/>
          <w:u w:val="single"/>
        </w:rPr>
        <w:t>É</w:t>
      </w:r>
      <w:r w:rsidR="00CD3B56" w:rsidRPr="00AA46E3">
        <w:rPr>
          <w:rFonts w:ascii="Arial" w:hAnsi="Arial" w:cs="Arial"/>
          <w:b/>
          <w:u w:val="single"/>
        </w:rPr>
        <w:t>L</w:t>
      </w:r>
      <w:r w:rsidR="00AA46E3" w:rsidRPr="00AA46E3">
        <w:rPr>
          <w:rFonts w:ascii="Arial" w:hAnsi="Arial" w:cs="Arial"/>
          <w:b/>
          <w:u w:val="single"/>
        </w:rPr>
        <w:t>É</w:t>
      </w:r>
      <w:r w:rsidR="00CD3B56" w:rsidRPr="00AA46E3">
        <w:rPr>
          <w:rFonts w:ascii="Arial" w:hAnsi="Arial" w:cs="Arial"/>
          <w:b/>
          <w:u w:val="single"/>
        </w:rPr>
        <w:t>GU</w:t>
      </w:r>
      <w:r w:rsidR="00AA46E3" w:rsidRPr="00AA46E3">
        <w:rPr>
          <w:rFonts w:ascii="Arial" w:hAnsi="Arial" w:cs="Arial"/>
          <w:b/>
          <w:u w:val="single"/>
        </w:rPr>
        <w:t>É</w:t>
      </w:r>
      <w:r w:rsidR="00CD3B56" w:rsidRPr="00CD3B56">
        <w:rPr>
          <w:rFonts w:ascii="Arial" w:hAnsi="Arial" w:cs="Arial"/>
          <w:b/>
          <w:u w:val="single"/>
        </w:rPr>
        <w:t xml:space="preserve"> </w:t>
      </w:r>
      <w:r w:rsidRPr="00CD3B56">
        <w:rPr>
          <w:rFonts w:ascii="Arial" w:hAnsi="Arial" w:cs="Arial"/>
          <w:b/>
          <w:u w:val="single"/>
        </w:rPr>
        <w:t xml:space="preserve">: </w:t>
      </w:r>
    </w:p>
    <w:p w:rsidR="003130BB" w:rsidRDefault="00C47389" w:rsidP="00DE080E">
      <w:pPr>
        <w:ind w:left="851"/>
        <w:jc w:val="both"/>
        <w:rPr>
          <w:rFonts w:ascii="Arial" w:hAnsi="Arial" w:cs="Arial"/>
        </w:rPr>
      </w:pPr>
      <w:r w:rsidRPr="00DE080E">
        <w:rPr>
          <w:rFonts w:ascii="Arial" w:hAnsi="Arial" w:cs="Arial"/>
        </w:rPr>
        <w:t>Monsieur le Maire</w:t>
      </w:r>
      <w:r>
        <w:rPr>
          <w:rFonts w:ascii="Arial" w:hAnsi="Arial" w:cs="Arial"/>
        </w:rPr>
        <w:t xml:space="preserve"> nous informe de la p</w:t>
      </w:r>
      <w:r w:rsidR="003130BB">
        <w:rPr>
          <w:rFonts w:ascii="Arial" w:hAnsi="Arial" w:cs="Arial"/>
        </w:rPr>
        <w:t>roposition</w:t>
      </w:r>
      <w:r>
        <w:rPr>
          <w:rFonts w:ascii="Arial" w:hAnsi="Arial" w:cs="Arial"/>
        </w:rPr>
        <w:t xml:space="preserve"> de nommer </w:t>
      </w:r>
      <w:r w:rsidR="003130BB">
        <w:rPr>
          <w:rFonts w:ascii="Arial" w:hAnsi="Arial" w:cs="Arial"/>
        </w:rPr>
        <w:t xml:space="preserve">un conseiller délégué suite </w:t>
      </w:r>
      <w:r w:rsidR="0054284C">
        <w:rPr>
          <w:rFonts w:ascii="Arial" w:hAnsi="Arial" w:cs="Arial"/>
        </w:rPr>
        <w:t xml:space="preserve">à l’absence de </w:t>
      </w:r>
      <w:r w:rsidR="0054284C" w:rsidRPr="00DE080E">
        <w:rPr>
          <w:rFonts w:ascii="Arial" w:hAnsi="Arial" w:cs="Arial"/>
        </w:rPr>
        <w:t xml:space="preserve">Monsieur </w:t>
      </w:r>
      <w:r w:rsidR="00AA46E3" w:rsidRPr="00DE080E">
        <w:rPr>
          <w:rFonts w:ascii="Arial" w:hAnsi="Arial" w:cs="Arial"/>
        </w:rPr>
        <w:t xml:space="preserve">Jacques </w:t>
      </w:r>
      <w:r w:rsidR="0054284C" w:rsidRPr="00DE080E">
        <w:rPr>
          <w:rFonts w:ascii="Arial" w:hAnsi="Arial" w:cs="Arial"/>
        </w:rPr>
        <w:t>AMBRE</w:t>
      </w:r>
      <w:r w:rsidR="0054284C">
        <w:rPr>
          <w:rFonts w:ascii="Arial" w:hAnsi="Arial" w:cs="Arial"/>
        </w:rPr>
        <w:t xml:space="preserve"> pour raisons professionnelles.</w:t>
      </w:r>
    </w:p>
    <w:p w:rsidR="003130BB" w:rsidRDefault="003130BB" w:rsidP="00DE080E">
      <w:pPr>
        <w:ind w:left="851"/>
        <w:jc w:val="both"/>
        <w:rPr>
          <w:rFonts w:ascii="Arial" w:hAnsi="Arial" w:cs="Arial"/>
        </w:rPr>
      </w:pPr>
      <w:r w:rsidRPr="00DE080E">
        <w:rPr>
          <w:rFonts w:ascii="Arial" w:hAnsi="Arial" w:cs="Arial"/>
        </w:rPr>
        <w:t>Monsieur Philippe PETIT</w:t>
      </w:r>
      <w:r>
        <w:rPr>
          <w:rFonts w:ascii="Arial" w:hAnsi="Arial" w:cs="Arial"/>
        </w:rPr>
        <w:t xml:space="preserve"> depuis </w:t>
      </w:r>
      <w:r w:rsidR="00374842">
        <w:rPr>
          <w:rFonts w:ascii="Arial" w:hAnsi="Arial" w:cs="Arial"/>
        </w:rPr>
        <w:t xml:space="preserve">+ de </w:t>
      </w:r>
      <w:r>
        <w:rPr>
          <w:rFonts w:ascii="Arial" w:hAnsi="Arial" w:cs="Arial"/>
        </w:rPr>
        <w:t xml:space="preserve">6 mois avait pris en partie </w:t>
      </w:r>
      <w:r w:rsidR="00DE080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es tâches, que </w:t>
      </w:r>
      <w:r w:rsidRPr="00DE080E">
        <w:rPr>
          <w:rFonts w:ascii="Arial" w:hAnsi="Arial" w:cs="Arial"/>
        </w:rPr>
        <w:t xml:space="preserve">Monsieur </w:t>
      </w:r>
      <w:r w:rsidR="00AA46E3" w:rsidRPr="00DE080E">
        <w:rPr>
          <w:rFonts w:ascii="Arial" w:hAnsi="Arial" w:cs="Arial"/>
        </w:rPr>
        <w:t xml:space="preserve">Gilbert </w:t>
      </w:r>
      <w:r w:rsidRPr="00DE080E">
        <w:rPr>
          <w:rFonts w:ascii="Arial" w:hAnsi="Arial" w:cs="Arial"/>
        </w:rPr>
        <w:t>TODESCHINI</w:t>
      </w:r>
      <w:r>
        <w:rPr>
          <w:rFonts w:ascii="Arial" w:hAnsi="Arial" w:cs="Arial"/>
        </w:rPr>
        <w:t xml:space="preserve"> avait </w:t>
      </w:r>
      <w:r w:rsidR="00374842">
        <w:rPr>
          <w:rFonts w:ascii="Arial" w:hAnsi="Arial" w:cs="Arial"/>
        </w:rPr>
        <w:t>récupérées</w:t>
      </w:r>
      <w:r>
        <w:rPr>
          <w:rFonts w:ascii="Arial" w:hAnsi="Arial" w:cs="Arial"/>
        </w:rPr>
        <w:t xml:space="preserve"> suite </w:t>
      </w:r>
      <w:r w:rsidR="009711AE">
        <w:rPr>
          <w:rFonts w:ascii="Arial" w:hAnsi="Arial" w:cs="Arial"/>
        </w:rPr>
        <w:t>à l’absence</w:t>
      </w:r>
      <w:r>
        <w:rPr>
          <w:rFonts w:ascii="Arial" w:hAnsi="Arial" w:cs="Arial"/>
        </w:rPr>
        <w:t xml:space="preserve"> de M. AMBRE.</w:t>
      </w:r>
    </w:p>
    <w:p w:rsidR="003130BB" w:rsidRDefault="003130BB" w:rsidP="00DE080E">
      <w:pPr>
        <w:ind w:left="85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Proposition d’une indemnité de </w:t>
      </w:r>
      <w:r w:rsidRPr="00DE080E">
        <w:rPr>
          <w:rFonts w:ascii="Arial" w:hAnsi="Arial" w:cs="Arial"/>
        </w:rPr>
        <w:t xml:space="preserve">104.02 euros </w:t>
      </w:r>
      <w:r w:rsidR="00DE080E">
        <w:rPr>
          <w:rFonts w:ascii="Arial" w:hAnsi="Arial" w:cs="Arial"/>
        </w:rPr>
        <w:t xml:space="preserve">brut </w:t>
      </w:r>
      <w:r w:rsidRPr="00DE080E">
        <w:rPr>
          <w:rFonts w:ascii="Arial" w:hAnsi="Arial" w:cs="Arial"/>
        </w:rPr>
        <w:t>par mois</w:t>
      </w:r>
      <w:r w:rsidR="008544D5">
        <w:rPr>
          <w:rFonts w:ascii="Arial" w:hAnsi="Arial" w:cs="Arial"/>
          <w:b/>
        </w:rPr>
        <w:t>.</w:t>
      </w:r>
    </w:p>
    <w:p w:rsidR="0049432B" w:rsidRDefault="0049432B" w:rsidP="00DE080E">
      <w:pPr>
        <w:ind w:left="851"/>
        <w:jc w:val="both"/>
        <w:rPr>
          <w:rFonts w:ascii="Arial" w:hAnsi="Arial" w:cs="Arial"/>
        </w:rPr>
      </w:pPr>
      <w:r w:rsidRPr="00DE080E">
        <w:rPr>
          <w:rFonts w:ascii="Arial" w:hAnsi="Arial" w:cs="Arial"/>
        </w:rPr>
        <w:t>Monsieur Le Maire</w:t>
      </w:r>
      <w:r w:rsidRPr="0049432B">
        <w:rPr>
          <w:rFonts w:ascii="Arial" w:hAnsi="Arial" w:cs="Arial"/>
        </w:rPr>
        <w:t xml:space="preserve"> propose </w:t>
      </w:r>
      <w:r w:rsidRPr="00DE080E">
        <w:rPr>
          <w:rFonts w:ascii="Arial" w:hAnsi="Arial" w:cs="Arial"/>
        </w:rPr>
        <w:t>Monsieur Philippe PETIT</w:t>
      </w:r>
      <w:r>
        <w:rPr>
          <w:rFonts w:ascii="Arial" w:hAnsi="Arial" w:cs="Arial"/>
        </w:rPr>
        <w:t xml:space="preserve"> et demande au conseil municipal </w:t>
      </w:r>
      <w:r w:rsidR="00065AA0">
        <w:rPr>
          <w:rFonts w:ascii="Arial" w:hAnsi="Arial" w:cs="Arial"/>
        </w:rPr>
        <w:t xml:space="preserve">si </w:t>
      </w:r>
      <w:r w:rsidR="00B94969">
        <w:rPr>
          <w:rFonts w:ascii="Arial" w:hAnsi="Arial" w:cs="Arial"/>
        </w:rPr>
        <w:t>ce dernier</w:t>
      </w:r>
      <w:r>
        <w:rPr>
          <w:rFonts w:ascii="Arial" w:hAnsi="Arial" w:cs="Arial"/>
        </w:rPr>
        <w:t xml:space="preserve"> souhaite un vote à bulletin secret : non</w:t>
      </w:r>
      <w:r w:rsidR="00DE080E">
        <w:rPr>
          <w:rFonts w:ascii="Arial" w:hAnsi="Arial" w:cs="Arial"/>
        </w:rPr>
        <w:t>, le vote se fera</w:t>
      </w:r>
      <w:r>
        <w:rPr>
          <w:rFonts w:ascii="Arial" w:hAnsi="Arial" w:cs="Arial"/>
        </w:rPr>
        <w:t xml:space="preserve"> à main levée.</w:t>
      </w:r>
    </w:p>
    <w:p w:rsidR="0049432B" w:rsidRPr="0049432B" w:rsidRDefault="0049432B" w:rsidP="00DE080E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l’unanimité  </w:t>
      </w:r>
      <w:r w:rsidRPr="00DE080E">
        <w:rPr>
          <w:rFonts w:ascii="Arial" w:hAnsi="Arial" w:cs="Arial"/>
        </w:rPr>
        <w:t>Monsieur Philippe PETIT</w:t>
      </w:r>
      <w:r>
        <w:rPr>
          <w:rFonts w:ascii="Arial" w:hAnsi="Arial" w:cs="Arial"/>
        </w:rPr>
        <w:t xml:space="preserve"> est nommé conseiller municipal délégué chargé</w:t>
      </w:r>
      <w:r w:rsidR="00065AA0">
        <w:rPr>
          <w:rFonts w:ascii="Arial" w:hAnsi="Arial" w:cs="Arial"/>
        </w:rPr>
        <w:t xml:space="preserve"> en priorité</w:t>
      </w:r>
      <w:r>
        <w:rPr>
          <w:rFonts w:ascii="Arial" w:hAnsi="Arial" w:cs="Arial"/>
        </w:rPr>
        <w:t xml:space="preserve"> du service de l’eau</w:t>
      </w:r>
      <w:r w:rsidR="00DE080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l’</w:t>
      </w:r>
      <w:r w:rsidR="009B74BB">
        <w:rPr>
          <w:rFonts w:ascii="Arial" w:hAnsi="Arial" w:cs="Arial"/>
        </w:rPr>
        <w:t xml:space="preserve">électricité et de l’éclairage public, avec une indemnité mensuelle </w:t>
      </w:r>
      <w:r w:rsidR="00DE080E">
        <w:rPr>
          <w:rFonts w:ascii="Arial" w:hAnsi="Arial" w:cs="Arial"/>
        </w:rPr>
        <w:t xml:space="preserve">brute </w:t>
      </w:r>
      <w:r w:rsidR="009B74BB">
        <w:rPr>
          <w:rFonts w:ascii="Arial" w:hAnsi="Arial" w:cs="Arial"/>
        </w:rPr>
        <w:t>de 104.02 euros.</w:t>
      </w:r>
    </w:p>
    <w:p w:rsidR="00CD3B56" w:rsidRDefault="00CD3B56" w:rsidP="00DE080E">
      <w:pPr>
        <w:ind w:left="851"/>
        <w:jc w:val="both"/>
        <w:rPr>
          <w:rFonts w:ascii="Arial" w:hAnsi="Arial" w:cs="Arial"/>
          <w:b/>
        </w:rPr>
      </w:pPr>
    </w:p>
    <w:p w:rsidR="00AF591E" w:rsidRPr="00DE080E" w:rsidRDefault="00AF591E" w:rsidP="00DE080E">
      <w:pPr>
        <w:ind w:left="851"/>
        <w:jc w:val="both"/>
        <w:rPr>
          <w:rFonts w:ascii="Arial" w:hAnsi="Arial" w:cs="Arial"/>
          <w:b/>
        </w:rPr>
      </w:pPr>
      <w:r w:rsidRPr="00CD3B56">
        <w:rPr>
          <w:rFonts w:ascii="Arial" w:hAnsi="Arial" w:cs="Arial"/>
          <w:b/>
          <w:u w:val="single"/>
        </w:rPr>
        <w:t xml:space="preserve">4 – </w:t>
      </w:r>
      <w:r w:rsidR="00CD3B56" w:rsidRPr="00CD3B56">
        <w:rPr>
          <w:rFonts w:ascii="Arial" w:hAnsi="Arial" w:cs="Arial"/>
          <w:b/>
          <w:u w:val="single"/>
        </w:rPr>
        <w:t>ATSEM</w:t>
      </w:r>
      <w:r w:rsidRPr="00CD3B56">
        <w:rPr>
          <w:rFonts w:ascii="Arial" w:hAnsi="Arial" w:cs="Arial"/>
          <w:b/>
          <w:u w:val="single"/>
        </w:rPr>
        <w:t> :</w:t>
      </w:r>
      <w:r w:rsidR="00CD3B56" w:rsidRPr="00CD3B56">
        <w:rPr>
          <w:rFonts w:ascii="Arial" w:hAnsi="Arial" w:cs="Arial"/>
          <w:b/>
          <w:u w:val="single"/>
        </w:rPr>
        <w:t xml:space="preserve"> </w:t>
      </w:r>
      <w:r w:rsidR="00CD3B56" w:rsidRPr="00DE080E">
        <w:rPr>
          <w:rFonts w:ascii="Arial" w:hAnsi="Arial" w:cs="Arial"/>
          <w:b/>
        </w:rPr>
        <w:t>Renouvellement du contrat de travail de Mme Sabrina NAVARO.</w:t>
      </w:r>
    </w:p>
    <w:p w:rsidR="007E364A" w:rsidRPr="00DE080E" w:rsidRDefault="007E364A" w:rsidP="00DE080E">
      <w:pPr>
        <w:ind w:left="851"/>
        <w:jc w:val="both"/>
        <w:rPr>
          <w:rFonts w:ascii="Arial" w:hAnsi="Arial" w:cs="Arial"/>
        </w:rPr>
      </w:pPr>
      <w:r w:rsidRPr="00DE080E">
        <w:rPr>
          <w:rFonts w:ascii="Arial" w:hAnsi="Arial" w:cs="Arial"/>
        </w:rPr>
        <w:t xml:space="preserve">Monsieur le </w:t>
      </w:r>
      <w:r w:rsidR="00E56B52" w:rsidRPr="00DE080E">
        <w:rPr>
          <w:rFonts w:ascii="Arial" w:hAnsi="Arial" w:cs="Arial"/>
        </w:rPr>
        <w:t>M</w:t>
      </w:r>
      <w:r w:rsidRPr="00DE080E">
        <w:rPr>
          <w:rFonts w:ascii="Arial" w:hAnsi="Arial" w:cs="Arial"/>
        </w:rPr>
        <w:t>aire</w:t>
      </w:r>
      <w:r w:rsidRPr="007E364A">
        <w:rPr>
          <w:rFonts w:ascii="Arial" w:hAnsi="Arial" w:cs="Arial"/>
          <w:i/>
        </w:rPr>
        <w:t xml:space="preserve"> </w:t>
      </w:r>
      <w:r w:rsidRPr="00DE080E">
        <w:rPr>
          <w:rFonts w:ascii="Arial" w:hAnsi="Arial" w:cs="Arial"/>
        </w:rPr>
        <w:t>donne la parole à Mme Sandra ANTONNETTI (adjoint au Maire).</w:t>
      </w:r>
    </w:p>
    <w:p w:rsidR="003A6216" w:rsidRPr="00AA46E3" w:rsidRDefault="003A6216" w:rsidP="00DE080E">
      <w:pPr>
        <w:ind w:left="851"/>
        <w:jc w:val="both"/>
        <w:rPr>
          <w:rFonts w:ascii="Arial" w:hAnsi="Arial" w:cs="Arial"/>
          <w:b/>
        </w:rPr>
      </w:pPr>
      <w:r w:rsidRPr="0054284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enouvellement du contrat de </w:t>
      </w:r>
      <w:r w:rsidRPr="00DE080E">
        <w:rPr>
          <w:rFonts w:ascii="Arial" w:hAnsi="Arial" w:cs="Arial"/>
        </w:rPr>
        <w:t>Mme Sabrina NAVARO</w:t>
      </w:r>
      <w:r>
        <w:rPr>
          <w:rFonts w:ascii="Arial" w:hAnsi="Arial" w:cs="Arial"/>
        </w:rPr>
        <w:t xml:space="preserve">, </w:t>
      </w:r>
      <w:r w:rsidRPr="00DE080E">
        <w:rPr>
          <w:rFonts w:ascii="Arial" w:hAnsi="Arial" w:cs="Arial"/>
        </w:rPr>
        <w:t>ATSEM</w:t>
      </w:r>
      <w:r>
        <w:rPr>
          <w:rFonts w:ascii="Arial" w:hAnsi="Arial" w:cs="Arial"/>
        </w:rPr>
        <w:t xml:space="preserve">, du </w:t>
      </w:r>
      <w:r w:rsidR="006B53AA" w:rsidRPr="00DE080E">
        <w:rPr>
          <w:rFonts w:ascii="Arial" w:hAnsi="Arial" w:cs="Arial"/>
        </w:rPr>
        <w:t>0</w:t>
      </w:r>
      <w:r w:rsidR="00C505CB" w:rsidRPr="00DE080E">
        <w:rPr>
          <w:rFonts w:ascii="Arial" w:hAnsi="Arial" w:cs="Arial"/>
        </w:rPr>
        <w:t>1/09/2016 au 31/08/2017 de 25.35</w:t>
      </w:r>
      <w:r w:rsidR="00065AA0" w:rsidRPr="00DE080E">
        <w:rPr>
          <w:rFonts w:ascii="Arial" w:hAnsi="Arial" w:cs="Arial"/>
        </w:rPr>
        <w:t xml:space="preserve"> heures</w:t>
      </w:r>
      <w:r w:rsidR="00C505CB" w:rsidRPr="00DE080E">
        <w:rPr>
          <w:rFonts w:ascii="Arial" w:hAnsi="Arial" w:cs="Arial"/>
        </w:rPr>
        <w:t xml:space="preserve"> effectué</w:t>
      </w:r>
      <w:r w:rsidR="00065AA0" w:rsidRPr="00DE080E">
        <w:rPr>
          <w:rFonts w:ascii="Arial" w:hAnsi="Arial" w:cs="Arial"/>
        </w:rPr>
        <w:t>es</w:t>
      </w:r>
      <w:r w:rsidR="00C505CB" w:rsidRPr="00DE080E">
        <w:rPr>
          <w:rFonts w:ascii="Arial" w:hAnsi="Arial" w:cs="Arial"/>
        </w:rPr>
        <w:t xml:space="preserve"> par semaine comprenant</w:t>
      </w:r>
      <w:r w:rsidR="00065AA0" w:rsidRPr="00DE080E">
        <w:rPr>
          <w:rFonts w:ascii="Arial" w:hAnsi="Arial" w:cs="Arial"/>
        </w:rPr>
        <w:t xml:space="preserve"> : </w:t>
      </w:r>
      <w:r w:rsidR="00C505CB" w:rsidRPr="00DE080E">
        <w:rPr>
          <w:rFonts w:ascii="Arial" w:hAnsi="Arial" w:cs="Arial"/>
        </w:rPr>
        <w:t xml:space="preserve">de la classe, </w:t>
      </w:r>
      <w:r w:rsidR="009D1FBC" w:rsidRPr="00DE080E">
        <w:rPr>
          <w:rFonts w:ascii="Arial" w:hAnsi="Arial" w:cs="Arial"/>
        </w:rPr>
        <w:t>du</w:t>
      </w:r>
      <w:r w:rsidR="009D1FBC">
        <w:rPr>
          <w:rFonts w:ascii="Arial" w:hAnsi="Arial" w:cs="Arial"/>
        </w:rPr>
        <w:t xml:space="preserve"> méridien </w:t>
      </w:r>
      <w:r w:rsidR="00D95D74">
        <w:rPr>
          <w:rFonts w:ascii="Arial" w:hAnsi="Arial" w:cs="Arial"/>
        </w:rPr>
        <w:t>(</w:t>
      </w:r>
      <w:r w:rsidR="00C505CB" w:rsidRPr="00C505CB">
        <w:rPr>
          <w:rFonts w:ascii="Arial" w:hAnsi="Arial" w:cs="Arial"/>
        </w:rPr>
        <w:t>surveillance</w:t>
      </w:r>
      <w:r w:rsidR="00D95D74">
        <w:rPr>
          <w:rFonts w:ascii="Arial" w:hAnsi="Arial" w:cs="Arial"/>
        </w:rPr>
        <w:t>)</w:t>
      </w:r>
      <w:r w:rsidR="009D1FBC">
        <w:rPr>
          <w:rFonts w:ascii="Arial" w:hAnsi="Arial" w:cs="Arial"/>
        </w:rPr>
        <w:t>, du</w:t>
      </w:r>
      <w:r w:rsidR="00C505CB" w:rsidRPr="00C505CB">
        <w:rPr>
          <w:rFonts w:ascii="Arial" w:hAnsi="Arial" w:cs="Arial"/>
        </w:rPr>
        <w:t xml:space="preserve"> TAP et du ménage.</w:t>
      </w:r>
    </w:p>
    <w:p w:rsidR="009D1FBC" w:rsidRDefault="006B53AA" w:rsidP="000C5CCB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Entre 80 et </w:t>
      </w:r>
      <w:r w:rsidR="003A6216">
        <w:rPr>
          <w:rFonts w:ascii="Arial" w:hAnsi="Arial" w:cs="Arial"/>
        </w:rPr>
        <w:t>83 enfants inscrits pour la rentrée</w:t>
      </w:r>
      <w:r w:rsidR="00AA46E3">
        <w:rPr>
          <w:rFonts w:ascii="Arial" w:hAnsi="Arial" w:cs="Arial"/>
        </w:rPr>
        <w:t xml:space="preserve"> scolaire</w:t>
      </w:r>
      <w:r w:rsidR="003A6216">
        <w:rPr>
          <w:rFonts w:ascii="Arial" w:hAnsi="Arial" w:cs="Arial"/>
        </w:rPr>
        <w:t xml:space="preserve"> 2016/2</w:t>
      </w:r>
      <w:r w:rsidR="00AA46E3">
        <w:rPr>
          <w:rFonts w:ascii="Arial" w:hAnsi="Arial" w:cs="Arial"/>
        </w:rPr>
        <w:t>017. Pas de fermeture de classe effectif stable</w:t>
      </w:r>
      <w:r w:rsidR="009B74BB">
        <w:rPr>
          <w:rFonts w:ascii="Arial" w:hAnsi="Arial" w:cs="Arial"/>
        </w:rPr>
        <w:t>.</w:t>
      </w:r>
    </w:p>
    <w:p w:rsidR="003A6216" w:rsidRPr="003A6216" w:rsidRDefault="009B74BB" w:rsidP="00DE080E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Le renouvellement du contrat</w:t>
      </w:r>
      <w:r w:rsidR="000D0A13">
        <w:rPr>
          <w:rFonts w:ascii="Arial" w:hAnsi="Arial" w:cs="Arial"/>
        </w:rPr>
        <w:t xml:space="preserve"> d’ATSEM</w:t>
      </w:r>
      <w:r>
        <w:rPr>
          <w:rFonts w:ascii="Arial" w:hAnsi="Arial" w:cs="Arial"/>
        </w:rPr>
        <w:t xml:space="preserve"> de Sabrina NAVAR</w:t>
      </w:r>
      <w:r w:rsidR="009D1FB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AA46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est </w:t>
      </w:r>
      <w:r w:rsidR="00AA46E3">
        <w:rPr>
          <w:rFonts w:ascii="Arial" w:hAnsi="Arial" w:cs="Arial"/>
        </w:rPr>
        <w:t>a</w:t>
      </w:r>
      <w:r w:rsidR="003A6216">
        <w:rPr>
          <w:rFonts w:ascii="Arial" w:hAnsi="Arial" w:cs="Arial"/>
        </w:rPr>
        <w:t>dopté à l’unanimité.</w:t>
      </w:r>
    </w:p>
    <w:p w:rsidR="00CD3B56" w:rsidRDefault="00CD3B56" w:rsidP="00DE080E">
      <w:pPr>
        <w:ind w:left="851"/>
        <w:jc w:val="both"/>
        <w:rPr>
          <w:rFonts w:ascii="Arial" w:hAnsi="Arial" w:cs="Arial"/>
          <w:b/>
          <w:u w:val="single"/>
        </w:rPr>
      </w:pPr>
    </w:p>
    <w:p w:rsidR="00CD3B56" w:rsidRDefault="00CD3B56" w:rsidP="00DE080E">
      <w:pPr>
        <w:ind w:left="85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5 – DROIT DE PREEMPTION URBAIN</w:t>
      </w:r>
      <w:r w:rsidRPr="006B53AA">
        <w:rPr>
          <w:rFonts w:ascii="Arial" w:hAnsi="Arial" w:cs="Arial"/>
          <w:b/>
        </w:rPr>
        <w:t> :</w:t>
      </w:r>
    </w:p>
    <w:p w:rsidR="003A6216" w:rsidRPr="003A6216" w:rsidRDefault="003A6216" w:rsidP="00DE080E">
      <w:pPr>
        <w:ind w:left="851"/>
        <w:jc w:val="both"/>
        <w:rPr>
          <w:rFonts w:ascii="Arial" w:hAnsi="Arial" w:cs="Arial"/>
        </w:rPr>
      </w:pPr>
      <w:r w:rsidRPr="003A6216">
        <w:rPr>
          <w:rFonts w:ascii="Arial" w:hAnsi="Arial" w:cs="Arial"/>
        </w:rPr>
        <w:t xml:space="preserve">Vente d’une maison appartenant à </w:t>
      </w:r>
      <w:r w:rsidRPr="000C5CCB">
        <w:rPr>
          <w:rFonts w:ascii="Arial" w:hAnsi="Arial" w:cs="Arial"/>
        </w:rPr>
        <w:t>M. PAGE</w:t>
      </w:r>
      <w:r>
        <w:rPr>
          <w:rFonts w:ascii="Arial" w:hAnsi="Arial" w:cs="Arial"/>
        </w:rPr>
        <w:t xml:space="preserve"> lieu dit </w:t>
      </w:r>
      <w:r w:rsidRPr="000C5CCB">
        <w:rPr>
          <w:rFonts w:ascii="Arial" w:hAnsi="Arial" w:cs="Arial"/>
        </w:rPr>
        <w:t>CREMA</w:t>
      </w:r>
      <w:r w:rsidR="000C5CCB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. La commune de </w:t>
      </w:r>
      <w:r w:rsidR="000C5CCB">
        <w:rPr>
          <w:rFonts w:ascii="Arial" w:hAnsi="Arial" w:cs="Arial"/>
        </w:rPr>
        <w:t>Villette-sur-Ain</w:t>
      </w:r>
      <w:r>
        <w:rPr>
          <w:rFonts w:ascii="Arial" w:hAnsi="Arial" w:cs="Arial"/>
        </w:rPr>
        <w:t xml:space="preserve"> n’utilise pas son droit de préemption à l’unanimité pour ce bien.</w:t>
      </w:r>
    </w:p>
    <w:p w:rsidR="007E364A" w:rsidRDefault="007E364A" w:rsidP="00DE080E">
      <w:pPr>
        <w:ind w:left="851"/>
        <w:jc w:val="both"/>
        <w:rPr>
          <w:rFonts w:ascii="Arial" w:hAnsi="Arial" w:cs="Arial"/>
        </w:rPr>
      </w:pPr>
    </w:p>
    <w:p w:rsidR="00CD3B56" w:rsidRPr="00CD3B56" w:rsidRDefault="00CD3B56" w:rsidP="00DE080E">
      <w:pPr>
        <w:ind w:left="851"/>
        <w:jc w:val="both"/>
        <w:rPr>
          <w:rFonts w:ascii="Arial" w:hAnsi="Arial" w:cs="Arial"/>
          <w:b/>
          <w:u w:val="single"/>
        </w:rPr>
      </w:pPr>
      <w:r w:rsidRPr="00CD3B56">
        <w:rPr>
          <w:rFonts w:ascii="Arial" w:hAnsi="Arial" w:cs="Arial"/>
          <w:b/>
          <w:u w:val="single"/>
        </w:rPr>
        <w:t>6</w:t>
      </w:r>
      <w:r w:rsidR="00AF591E" w:rsidRPr="00CD3B56">
        <w:rPr>
          <w:rFonts w:ascii="Arial" w:hAnsi="Arial" w:cs="Arial"/>
          <w:b/>
          <w:u w:val="single"/>
        </w:rPr>
        <w:t xml:space="preserve"> – </w:t>
      </w:r>
      <w:r w:rsidRPr="00CD3B56">
        <w:rPr>
          <w:rFonts w:ascii="Arial" w:hAnsi="Arial" w:cs="Arial"/>
          <w:b/>
          <w:u w:val="single"/>
        </w:rPr>
        <w:t>QUESTIONS DIVERSES</w:t>
      </w:r>
      <w:r w:rsidR="006B53AA" w:rsidRPr="006B53AA">
        <w:rPr>
          <w:rFonts w:ascii="Arial" w:hAnsi="Arial" w:cs="Arial"/>
          <w:b/>
        </w:rPr>
        <w:t> :</w:t>
      </w:r>
    </w:p>
    <w:p w:rsidR="000D0A13" w:rsidRPr="00AA46E3" w:rsidRDefault="00A93AE8" w:rsidP="00DE080E">
      <w:pPr>
        <w:ind w:left="851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 xml:space="preserve">TRANSPORT </w:t>
      </w:r>
      <w:r w:rsidR="00AF591E" w:rsidRPr="00AA46E3">
        <w:rPr>
          <w:rFonts w:ascii="Arial" w:hAnsi="Arial" w:cs="Arial"/>
          <w:b/>
          <w:u w:val="single"/>
        </w:rPr>
        <w:t>SCOLAIRE</w:t>
      </w:r>
      <w:r w:rsidR="00AF591E" w:rsidRPr="00CC6E86">
        <w:rPr>
          <w:rFonts w:ascii="Arial" w:hAnsi="Arial" w:cs="Arial"/>
        </w:rPr>
        <w:t xml:space="preserve"> : </w:t>
      </w:r>
      <w:r w:rsidR="000D0A13" w:rsidRPr="000C5CCB">
        <w:rPr>
          <w:rFonts w:ascii="Arial" w:hAnsi="Arial" w:cs="Arial"/>
        </w:rPr>
        <w:t>Sandra ANTONETTI</w:t>
      </w:r>
      <w:r w:rsidR="000D0A13">
        <w:rPr>
          <w:rFonts w:ascii="Arial" w:hAnsi="Arial" w:cs="Arial"/>
          <w:i/>
        </w:rPr>
        <w:t xml:space="preserve"> </w:t>
      </w:r>
      <w:r w:rsidR="000D0A13" w:rsidRPr="000C5CCB">
        <w:rPr>
          <w:rFonts w:ascii="Arial" w:hAnsi="Arial" w:cs="Arial"/>
        </w:rPr>
        <w:t>expose les grandes lignes du contrat.</w:t>
      </w:r>
    </w:p>
    <w:p w:rsidR="00AF591E" w:rsidRDefault="000D0A13" w:rsidP="00DE080E">
      <w:pPr>
        <w:ind w:left="851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C</w:t>
      </w:r>
      <w:r w:rsidR="003A6216" w:rsidRPr="00CC6E86">
        <w:rPr>
          <w:rFonts w:ascii="Arial" w:hAnsi="Arial" w:cs="Arial"/>
        </w:rPr>
        <w:t>ontrat de transport scolaire</w:t>
      </w:r>
      <w:r w:rsidR="00AF591E" w:rsidRPr="00CC6E86">
        <w:rPr>
          <w:rFonts w:ascii="Arial" w:hAnsi="Arial" w:cs="Arial"/>
        </w:rPr>
        <w:t xml:space="preserve"> 2016/2017</w:t>
      </w:r>
      <w:r w:rsidR="003A6216" w:rsidRPr="00CC6E86">
        <w:rPr>
          <w:rFonts w:ascii="Arial" w:hAnsi="Arial" w:cs="Arial"/>
        </w:rPr>
        <w:t xml:space="preserve"> avec la </w:t>
      </w:r>
      <w:r w:rsidR="007B4176" w:rsidRPr="000C5CCB">
        <w:rPr>
          <w:rFonts w:ascii="Arial" w:hAnsi="Arial" w:cs="Arial"/>
        </w:rPr>
        <w:t>S</w:t>
      </w:r>
      <w:r w:rsidR="003A6216" w:rsidRPr="000C5CCB">
        <w:rPr>
          <w:rFonts w:ascii="Arial" w:hAnsi="Arial" w:cs="Arial"/>
        </w:rPr>
        <w:t>ociété PHILIBERT.</w:t>
      </w:r>
    </w:p>
    <w:p w:rsidR="000C5CCB" w:rsidRDefault="003A6216" w:rsidP="00DE080E">
      <w:pPr>
        <w:ind w:left="851"/>
        <w:jc w:val="both"/>
        <w:rPr>
          <w:rFonts w:ascii="Arial" w:hAnsi="Arial" w:cs="Arial"/>
        </w:rPr>
      </w:pPr>
      <w:r w:rsidRPr="00CC6E86">
        <w:rPr>
          <w:rFonts w:ascii="Arial" w:hAnsi="Arial" w:cs="Arial"/>
        </w:rPr>
        <w:t>Tarif : 10 passages la semaine : 59.95 euros HT par jour de passage</w:t>
      </w:r>
      <w:r w:rsidR="000C5CCB">
        <w:rPr>
          <w:rFonts w:ascii="Arial" w:hAnsi="Arial" w:cs="Arial"/>
        </w:rPr>
        <w:t>.</w:t>
      </w:r>
    </w:p>
    <w:p w:rsidR="003A6216" w:rsidRPr="00CC6E86" w:rsidRDefault="003A6216" w:rsidP="00DE080E">
      <w:pPr>
        <w:ind w:left="851"/>
        <w:jc w:val="both"/>
        <w:rPr>
          <w:rFonts w:ascii="Arial" w:hAnsi="Arial" w:cs="Arial"/>
        </w:rPr>
      </w:pPr>
      <w:r w:rsidRPr="00CC6E86">
        <w:rPr>
          <w:rFonts w:ascii="Arial" w:hAnsi="Arial" w:cs="Arial"/>
        </w:rPr>
        <w:t xml:space="preserve">Subvention </w:t>
      </w:r>
      <w:r w:rsidR="000C5CCB">
        <w:rPr>
          <w:rFonts w:ascii="Arial" w:hAnsi="Arial" w:cs="Arial"/>
        </w:rPr>
        <w:t xml:space="preserve">versé pour les enfants habitant </w:t>
      </w:r>
      <w:r w:rsidRPr="00CC6E86">
        <w:rPr>
          <w:rFonts w:ascii="Arial" w:hAnsi="Arial" w:cs="Arial"/>
        </w:rPr>
        <w:t>à + de 3 km</w:t>
      </w:r>
      <w:r w:rsidR="000C5CCB">
        <w:rPr>
          <w:rFonts w:ascii="Arial" w:hAnsi="Arial" w:cs="Arial"/>
        </w:rPr>
        <w:t>. E</w:t>
      </w:r>
      <w:r w:rsidRPr="00CC6E86">
        <w:rPr>
          <w:rFonts w:ascii="Arial" w:hAnsi="Arial" w:cs="Arial"/>
        </w:rPr>
        <w:t>nviron la moitié de remboursé</w:t>
      </w:r>
      <w:r w:rsidR="000C5CCB">
        <w:rPr>
          <w:rFonts w:ascii="Arial" w:hAnsi="Arial" w:cs="Arial"/>
        </w:rPr>
        <w:t xml:space="preserve"> par le conseil départemental.</w:t>
      </w:r>
    </w:p>
    <w:p w:rsidR="003A6216" w:rsidRDefault="00597648" w:rsidP="00DE080E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Le contrat est a</w:t>
      </w:r>
      <w:r w:rsidR="00065AA0">
        <w:rPr>
          <w:rFonts w:ascii="Arial" w:hAnsi="Arial" w:cs="Arial"/>
        </w:rPr>
        <w:t>dopté à l’unanimité par le conseil municipal.</w:t>
      </w:r>
    </w:p>
    <w:p w:rsidR="006B53AA" w:rsidRDefault="006B53AA" w:rsidP="00DE080E">
      <w:pPr>
        <w:ind w:left="851"/>
        <w:jc w:val="both"/>
        <w:rPr>
          <w:rFonts w:ascii="Arial" w:hAnsi="Arial" w:cs="Arial"/>
        </w:rPr>
      </w:pPr>
    </w:p>
    <w:p w:rsidR="000C5CCB" w:rsidRDefault="000C5CCB" w:rsidP="00DE080E">
      <w:pPr>
        <w:ind w:left="851"/>
        <w:jc w:val="both"/>
        <w:rPr>
          <w:rFonts w:ascii="Arial" w:hAnsi="Arial" w:cs="Arial"/>
          <w:b/>
          <w:u w:val="single"/>
        </w:rPr>
      </w:pPr>
    </w:p>
    <w:p w:rsidR="000C5CCB" w:rsidRDefault="000C5CCB" w:rsidP="00DE080E">
      <w:pPr>
        <w:ind w:left="851"/>
        <w:jc w:val="both"/>
        <w:rPr>
          <w:rFonts w:ascii="Arial" w:hAnsi="Arial" w:cs="Arial"/>
          <w:b/>
          <w:u w:val="single"/>
        </w:rPr>
      </w:pPr>
    </w:p>
    <w:p w:rsidR="000C5CCB" w:rsidRDefault="000C5CCB" w:rsidP="00DE080E">
      <w:pPr>
        <w:ind w:left="851"/>
        <w:jc w:val="both"/>
        <w:rPr>
          <w:rFonts w:ascii="Arial" w:hAnsi="Arial" w:cs="Arial"/>
          <w:b/>
          <w:u w:val="single"/>
        </w:rPr>
      </w:pPr>
    </w:p>
    <w:p w:rsidR="00A93AE8" w:rsidRDefault="007D6296" w:rsidP="00DE080E">
      <w:pPr>
        <w:ind w:left="851"/>
        <w:jc w:val="both"/>
        <w:rPr>
          <w:rFonts w:ascii="Arial" w:hAnsi="Arial" w:cs="Arial"/>
        </w:rPr>
      </w:pPr>
      <w:bookmarkStart w:id="0" w:name="_GoBack"/>
      <w:bookmarkEnd w:id="0"/>
      <w:r w:rsidRPr="00E15642">
        <w:rPr>
          <w:rFonts w:ascii="Arial" w:hAnsi="Arial" w:cs="Arial"/>
          <w:b/>
          <w:u w:val="single"/>
        </w:rPr>
        <w:t>ECLAIRAGE PUBLI</w:t>
      </w:r>
      <w:r w:rsidR="00FA2DB8">
        <w:rPr>
          <w:rFonts w:ascii="Arial" w:hAnsi="Arial" w:cs="Arial"/>
          <w:b/>
          <w:u w:val="single"/>
        </w:rPr>
        <w:t>C</w:t>
      </w:r>
      <w:r>
        <w:rPr>
          <w:rFonts w:ascii="Arial" w:hAnsi="Arial" w:cs="Arial"/>
        </w:rPr>
        <w:t xml:space="preserve"> : </w:t>
      </w:r>
    </w:p>
    <w:p w:rsidR="007D6296" w:rsidRDefault="00787F75" w:rsidP="00DE080E">
      <w:pPr>
        <w:ind w:left="851"/>
        <w:jc w:val="both"/>
        <w:rPr>
          <w:rFonts w:ascii="Arial" w:hAnsi="Arial" w:cs="Arial"/>
        </w:rPr>
      </w:pPr>
      <w:r w:rsidRPr="000C5CCB">
        <w:rPr>
          <w:rFonts w:ascii="Arial" w:hAnsi="Arial" w:cs="Arial"/>
        </w:rPr>
        <w:t>Monsieur le Maire</w:t>
      </w:r>
      <w:r>
        <w:rPr>
          <w:rFonts w:ascii="Arial" w:hAnsi="Arial" w:cs="Arial"/>
        </w:rPr>
        <w:t xml:space="preserve"> fait part aux membres du Conseil que l</w:t>
      </w:r>
      <w:r w:rsidR="007D6296">
        <w:rPr>
          <w:rFonts w:ascii="Arial" w:hAnsi="Arial" w:cs="Arial"/>
        </w:rPr>
        <w:t xml:space="preserve">e contrat avec </w:t>
      </w:r>
      <w:r w:rsidR="007D6296" w:rsidRPr="000C5CCB">
        <w:rPr>
          <w:rFonts w:ascii="Arial" w:hAnsi="Arial" w:cs="Arial"/>
        </w:rPr>
        <w:t>l’entreprise BABOLAT</w:t>
      </w:r>
      <w:r w:rsidR="006B53AA">
        <w:rPr>
          <w:rFonts w:ascii="Arial" w:hAnsi="Arial" w:cs="Arial"/>
        </w:rPr>
        <w:t xml:space="preserve"> avec l</w:t>
      </w:r>
      <w:r w:rsidR="00B531C8">
        <w:rPr>
          <w:rFonts w:ascii="Arial" w:hAnsi="Arial" w:cs="Arial"/>
        </w:rPr>
        <w:t>e</w:t>
      </w:r>
      <w:r w:rsidR="006B53AA">
        <w:rPr>
          <w:rFonts w:ascii="Arial" w:hAnsi="Arial" w:cs="Arial"/>
        </w:rPr>
        <w:t xml:space="preserve"> </w:t>
      </w:r>
      <w:r w:rsidR="00B531C8">
        <w:rPr>
          <w:rFonts w:ascii="Arial" w:hAnsi="Arial" w:cs="Arial"/>
        </w:rPr>
        <w:t>S</w:t>
      </w:r>
      <w:r w:rsidR="000C5CCB">
        <w:rPr>
          <w:rFonts w:ascii="Arial" w:hAnsi="Arial" w:cs="Arial"/>
        </w:rPr>
        <w:t>yndicat Intercommunal d’E</w:t>
      </w:r>
      <w:r w:rsidR="006B53AA">
        <w:rPr>
          <w:rFonts w:ascii="Arial" w:hAnsi="Arial" w:cs="Arial"/>
        </w:rPr>
        <w:t>lectricité</w:t>
      </w:r>
      <w:r w:rsidR="000C5CCB">
        <w:rPr>
          <w:rFonts w:ascii="Arial" w:hAnsi="Arial" w:cs="Arial"/>
        </w:rPr>
        <w:t xml:space="preserve"> et de e-communication de l’Ain</w:t>
      </w:r>
      <w:r w:rsidR="006B53AA">
        <w:rPr>
          <w:rFonts w:ascii="Arial" w:hAnsi="Arial" w:cs="Arial"/>
        </w:rPr>
        <w:t xml:space="preserve"> </w:t>
      </w:r>
      <w:r w:rsidR="007D6296">
        <w:rPr>
          <w:rFonts w:ascii="Arial" w:hAnsi="Arial" w:cs="Arial"/>
        </w:rPr>
        <w:t xml:space="preserve">n’a pas été </w:t>
      </w:r>
      <w:r w:rsidR="006B53AA">
        <w:rPr>
          <w:rFonts w:ascii="Arial" w:hAnsi="Arial" w:cs="Arial"/>
        </w:rPr>
        <w:t>renouvelé</w:t>
      </w:r>
      <w:r w:rsidR="007D6296">
        <w:rPr>
          <w:rFonts w:ascii="Arial" w:hAnsi="Arial" w:cs="Arial"/>
        </w:rPr>
        <w:t>. Une nouvelle entreprise</w:t>
      </w:r>
      <w:r w:rsidR="006B53AA">
        <w:rPr>
          <w:rFonts w:ascii="Arial" w:hAnsi="Arial" w:cs="Arial"/>
        </w:rPr>
        <w:t xml:space="preserve"> la </w:t>
      </w:r>
      <w:r w:rsidR="006B53AA" w:rsidRPr="000C5CCB">
        <w:rPr>
          <w:rFonts w:ascii="Arial" w:hAnsi="Arial" w:cs="Arial"/>
        </w:rPr>
        <w:t>société BOUYGUES</w:t>
      </w:r>
      <w:r w:rsidR="006B53AA">
        <w:rPr>
          <w:rFonts w:ascii="Arial" w:hAnsi="Arial" w:cs="Arial"/>
        </w:rPr>
        <w:t xml:space="preserve"> a été retenue. </w:t>
      </w:r>
      <w:r w:rsidR="000C5CCB">
        <w:rPr>
          <w:rFonts w:ascii="Arial" w:hAnsi="Arial" w:cs="Arial"/>
        </w:rPr>
        <w:t>Pour les travaux n’entrant pas dans les compétences transmises au SIEA, la commune pourra</w:t>
      </w:r>
      <w:r w:rsidR="006B53AA">
        <w:rPr>
          <w:rFonts w:ascii="Arial" w:hAnsi="Arial" w:cs="Arial"/>
        </w:rPr>
        <w:t xml:space="preserve"> continuer </w:t>
      </w:r>
      <w:r w:rsidR="000C5CCB">
        <w:rPr>
          <w:rFonts w:ascii="Arial" w:hAnsi="Arial" w:cs="Arial"/>
        </w:rPr>
        <w:t xml:space="preserve">de travailler </w:t>
      </w:r>
      <w:r w:rsidR="006B53AA">
        <w:rPr>
          <w:rFonts w:ascii="Arial" w:hAnsi="Arial" w:cs="Arial"/>
        </w:rPr>
        <w:t>avec l’entreprise BABOLAT</w:t>
      </w:r>
      <w:r w:rsidR="000C5CCB">
        <w:rPr>
          <w:rFonts w:ascii="Arial" w:hAnsi="Arial" w:cs="Arial"/>
        </w:rPr>
        <w:t>(entreprise locale)</w:t>
      </w:r>
      <w:r w:rsidR="006B53AA">
        <w:rPr>
          <w:rFonts w:ascii="Arial" w:hAnsi="Arial" w:cs="Arial"/>
        </w:rPr>
        <w:t>.</w:t>
      </w:r>
      <w:r w:rsidR="00431BDF">
        <w:rPr>
          <w:rFonts w:ascii="Arial" w:hAnsi="Arial" w:cs="Arial"/>
        </w:rPr>
        <w:t xml:space="preserve"> </w:t>
      </w:r>
      <w:r w:rsidR="000C5CCB">
        <w:rPr>
          <w:rFonts w:ascii="Arial" w:hAnsi="Arial" w:cs="Arial"/>
        </w:rPr>
        <w:t>Tous les travaux d’éclairage public, tels que ceux du Foyer rural, voté avant le 31/08/2016, seront affectés à l’entreprise Babolat.</w:t>
      </w:r>
    </w:p>
    <w:p w:rsidR="00431BDF" w:rsidRDefault="00431BDF" w:rsidP="00DE080E">
      <w:pPr>
        <w:ind w:left="851"/>
        <w:jc w:val="both"/>
        <w:rPr>
          <w:rFonts w:ascii="Arial" w:hAnsi="Arial" w:cs="Arial"/>
        </w:rPr>
      </w:pPr>
    </w:p>
    <w:p w:rsidR="006B53AA" w:rsidRDefault="000C5CCB" w:rsidP="00DE080E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Fusion des </w:t>
      </w:r>
      <w:r w:rsidR="006B53AA" w:rsidRPr="006137A8">
        <w:rPr>
          <w:rFonts w:ascii="Arial" w:hAnsi="Arial" w:cs="Arial"/>
          <w:b/>
          <w:u w:val="single"/>
        </w:rPr>
        <w:t>Communaut</w:t>
      </w:r>
      <w:r w:rsidR="00431BDF" w:rsidRPr="006137A8">
        <w:rPr>
          <w:rFonts w:ascii="Arial" w:hAnsi="Arial" w:cs="Arial"/>
          <w:b/>
          <w:u w:val="single"/>
        </w:rPr>
        <w:t>é</w:t>
      </w:r>
      <w:r>
        <w:rPr>
          <w:rFonts w:ascii="Arial" w:hAnsi="Arial" w:cs="Arial"/>
          <w:b/>
          <w:u w:val="single"/>
        </w:rPr>
        <w:t>s</w:t>
      </w:r>
      <w:r w:rsidR="006B53AA" w:rsidRPr="006137A8">
        <w:rPr>
          <w:rFonts w:ascii="Arial" w:hAnsi="Arial" w:cs="Arial"/>
          <w:b/>
          <w:u w:val="single"/>
        </w:rPr>
        <w:t xml:space="preserve"> de communes</w:t>
      </w:r>
      <w:r w:rsidR="006B53AA" w:rsidRPr="00B531C8">
        <w:rPr>
          <w:rFonts w:ascii="Arial" w:hAnsi="Arial" w:cs="Arial"/>
          <w:b/>
        </w:rPr>
        <w:t xml:space="preserve"> </w:t>
      </w:r>
      <w:r w:rsidR="00431BDF" w:rsidRPr="00B531C8">
        <w:rPr>
          <w:rFonts w:ascii="Arial" w:hAnsi="Arial" w:cs="Arial"/>
          <w:b/>
        </w:rPr>
        <w:t>(</w:t>
      </w:r>
      <w:r w:rsidR="00431BDF" w:rsidRPr="00AA46E3">
        <w:rPr>
          <w:rFonts w:ascii="Arial" w:hAnsi="Arial" w:cs="Arial"/>
          <w:i/>
        </w:rPr>
        <w:t>Conseils des Maires</w:t>
      </w:r>
      <w:r w:rsidR="00431BDF">
        <w:rPr>
          <w:rFonts w:ascii="Arial" w:hAnsi="Arial" w:cs="Arial"/>
        </w:rPr>
        <w:t>)</w:t>
      </w:r>
      <w:r w:rsidR="00AA46E3">
        <w:rPr>
          <w:rFonts w:ascii="Arial" w:hAnsi="Arial" w:cs="Arial"/>
        </w:rPr>
        <w:t> :</w:t>
      </w:r>
    </w:p>
    <w:p w:rsidR="00B27081" w:rsidRDefault="00787F75" w:rsidP="00DE080E">
      <w:pPr>
        <w:ind w:left="851"/>
        <w:jc w:val="both"/>
        <w:rPr>
          <w:rFonts w:ascii="Arial" w:hAnsi="Arial" w:cs="Arial"/>
        </w:rPr>
      </w:pPr>
      <w:r w:rsidRPr="00E56B52">
        <w:rPr>
          <w:rFonts w:ascii="Arial" w:hAnsi="Arial" w:cs="Arial"/>
          <w:b/>
        </w:rPr>
        <w:t>Monsieur le Maire informe</w:t>
      </w:r>
      <w:r w:rsidR="00667B4A">
        <w:rPr>
          <w:rFonts w:ascii="Arial" w:hAnsi="Arial" w:cs="Arial"/>
          <w:b/>
        </w:rPr>
        <w:t xml:space="preserve"> </w:t>
      </w:r>
      <w:r w:rsidR="00667B4A" w:rsidRPr="00E56B52">
        <w:rPr>
          <w:rFonts w:ascii="Arial" w:hAnsi="Arial" w:cs="Arial"/>
          <w:b/>
        </w:rPr>
        <w:t>le conseil municipal</w:t>
      </w:r>
      <w:r w:rsidR="00667B4A">
        <w:rPr>
          <w:rFonts w:ascii="Arial" w:hAnsi="Arial" w:cs="Arial"/>
          <w:b/>
        </w:rPr>
        <w:t>,</w:t>
      </w:r>
      <w:r w:rsidR="00667B4A">
        <w:rPr>
          <w:rFonts w:ascii="Arial" w:hAnsi="Arial" w:cs="Arial"/>
        </w:rPr>
        <w:t> que</w:t>
      </w:r>
      <w:r w:rsidR="00667B4A" w:rsidRPr="001100A1">
        <w:rPr>
          <w:rFonts w:ascii="Arial" w:hAnsi="Arial" w:cs="Arial"/>
          <w:i/>
        </w:rPr>
        <w:t xml:space="preserve"> </w:t>
      </w:r>
      <w:r w:rsidR="001100A1" w:rsidRPr="00667B4A">
        <w:rPr>
          <w:rFonts w:ascii="Arial" w:hAnsi="Arial" w:cs="Arial"/>
        </w:rPr>
        <w:t>suite au conseil des Maires de la</w:t>
      </w:r>
      <w:r w:rsidR="001100A1" w:rsidRPr="001100A1">
        <w:rPr>
          <w:rFonts w:ascii="Arial" w:hAnsi="Arial" w:cs="Arial"/>
          <w:i/>
        </w:rPr>
        <w:t xml:space="preserve"> </w:t>
      </w:r>
      <w:r w:rsidR="001100A1" w:rsidRPr="00667B4A">
        <w:rPr>
          <w:rFonts w:ascii="Arial" w:hAnsi="Arial" w:cs="Arial"/>
        </w:rPr>
        <w:t>semaine dernière</w:t>
      </w:r>
      <w:r w:rsidR="00667B4A">
        <w:rPr>
          <w:rFonts w:ascii="Arial" w:hAnsi="Arial" w:cs="Arial"/>
        </w:rPr>
        <w:t xml:space="preserve"> </w:t>
      </w:r>
      <w:r w:rsidR="00B27081">
        <w:rPr>
          <w:rFonts w:ascii="Arial" w:hAnsi="Arial" w:cs="Arial"/>
        </w:rPr>
        <w:t>:</w:t>
      </w:r>
      <w:r w:rsidR="001100A1">
        <w:rPr>
          <w:rFonts w:ascii="Arial" w:hAnsi="Arial" w:cs="Arial"/>
        </w:rPr>
        <w:t xml:space="preserve"> deux grandes décisions sont à prendre avant le 31/12/2016 où l’arrêté de fusion devra être pris.</w:t>
      </w:r>
    </w:p>
    <w:p w:rsidR="00AF591E" w:rsidRDefault="002624C9" w:rsidP="00DE080E">
      <w:pPr>
        <w:ind w:left="851"/>
        <w:jc w:val="both"/>
        <w:rPr>
          <w:rFonts w:ascii="Arial" w:hAnsi="Arial" w:cs="Arial"/>
        </w:rPr>
      </w:pPr>
      <w:r w:rsidRPr="002624C9">
        <w:rPr>
          <w:rFonts w:ascii="Arial" w:hAnsi="Arial" w:cs="Arial"/>
          <w:u w:val="single"/>
        </w:rPr>
        <w:t>1</w:t>
      </w:r>
      <w:r w:rsidRPr="002624C9">
        <w:rPr>
          <w:rFonts w:ascii="Arial" w:hAnsi="Arial" w:cs="Arial"/>
          <w:u w:val="single"/>
          <w:vertAlign w:val="superscript"/>
        </w:rPr>
        <w:t>er</w:t>
      </w:r>
      <w:r w:rsidRPr="002624C9">
        <w:rPr>
          <w:rFonts w:ascii="Arial" w:hAnsi="Arial" w:cs="Arial"/>
          <w:u w:val="single"/>
        </w:rPr>
        <w:t xml:space="preserve"> d</w:t>
      </w:r>
      <w:r w:rsidR="006B53AA" w:rsidRPr="002624C9">
        <w:rPr>
          <w:rFonts w:ascii="Arial" w:hAnsi="Arial" w:cs="Arial"/>
          <w:u w:val="single"/>
        </w:rPr>
        <w:t>écision</w:t>
      </w:r>
      <w:r w:rsidR="006B53AA">
        <w:rPr>
          <w:rFonts w:ascii="Arial" w:hAnsi="Arial" w:cs="Arial"/>
        </w:rPr>
        <w:t xml:space="preserve"> à prendre </w:t>
      </w:r>
      <w:r w:rsidR="00431BDF">
        <w:rPr>
          <w:rFonts w:ascii="Arial" w:hAnsi="Arial" w:cs="Arial"/>
        </w:rPr>
        <w:t>par rapport aux compétences</w:t>
      </w:r>
      <w:r w:rsidR="00DA59C2">
        <w:rPr>
          <w:rFonts w:ascii="Arial" w:hAnsi="Arial" w:cs="Arial"/>
        </w:rPr>
        <w:t xml:space="preserve"> avant le 31</w:t>
      </w:r>
      <w:r w:rsidR="008D4060">
        <w:rPr>
          <w:rFonts w:ascii="Arial" w:hAnsi="Arial" w:cs="Arial"/>
        </w:rPr>
        <w:t>/12/2016</w:t>
      </w:r>
      <w:r w:rsidR="00E40369">
        <w:rPr>
          <w:rFonts w:ascii="Arial" w:hAnsi="Arial" w:cs="Arial"/>
        </w:rPr>
        <w:t xml:space="preserve"> : </w:t>
      </w:r>
      <w:r w:rsidR="00431BDF">
        <w:rPr>
          <w:rFonts w:ascii="Arial" w:hAnsi="Arial" w:cs="Arial"/>
        </w:rPr>
        <w:t xml:space="preserve">point crucial </w:t>
      </w:r>
      <w:r w:rsidR="00431BDF" w:rsidRPr="00431BDF">
        <w:rPr>
          <w:rFonts w:ascii="Arial" w:hAnsi="Arial" w:cs="Arial"/>
          <w:b/>
        </w:rPr>
        <w:t>LA VOIRIE</w:t>
      </w:r>
      <w:r w:rsidR="00B531C8">
        <w:rPr>
          <w:rFonts w:ascii="Arial" w:hAnsi="Arial" w:cs="Arial"/>
          <w:b/>
        </w:rPr>
        <w:t> :</w:t>
      </w:r>
      <w:r w:rsidR="00431BDF">
        <w:rPr>
          <w:rFonts w:ascii="Arial" w:hAnsi="Arial" w:cs="Arial"/>
        </w:rPr>
        <w:t xml:space="preserve"> </w:t>
      </w:r>
      <w:r w:rsidR="00DA59C2">
        <w:rPr>
          <w:rFonts w:ascii="Arial" w:hAnsi="Arial" w:cs="Arial"/>
        </w:rPr>
        <w:t xml:space="preserve">CENTRE DOMBES n’ont pas le même calcul que nous et </w:t>
      </w:r>
      <w:r w:rsidR="00431BDF">
        <w:rPr>
          <w:rFonts w:ascii="Arial" w:hAnsi="Arial" w:cs="Arial"/>
        </w:rPr>
        <w:t>CHALARONNE CENTRE pratiquement pas de voiries</w:t>
      </w:r>
      <w:r w:rsidR="00DA59C2">
        <w:rPr>
          <w:rFonts w:ascii="Arial" w:hAnsi="Arial" w:cs="Arial"/>
        </w:rPr>
        <w:t xml:space="preserve"> (2 km)</w:t>
      </w:r>
      <w:r w:rsidR="00431BDF">
        <w:rPr>
          <w:rFonts w:ascii="Arial" w:hAnsi="Arial" w:cs="Arial"/>
        </w:rPr>
        <w:t>. La compétence voirie est depuis 21 ans à la charge de la COMCOM de CHALAMONT.</w:t>
      </w:r>
    </w:p>
    <w:p w:rsidR="00431BDF" w:rsidRDefault="00AA17D9" w:rsidP="00DE080E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Perte de </w:t>
      </w:r>
      <w:r w:rsidR="00431BDF">
        <w:rPr>
          <w:rFonts w:ascii="Arial" w:hAnsi="Arial" w:cs="Arial"/>
        </w:rPr>
        <w:t>Dgf de 50 000 à 60</w:t>
      </w:r>
      <w:r w:rsidR="000C5CCB">
        <w:rPr>
          <w:rFonts w:ascii="Arial" w:hAnsi="Arial" w:cs="Arial"/>
        </w:rPr>
        <w:t xml:space="preserve"> </w:t>
      </w:r>
      <w:r w:rsidR="00431BDF">
        <w:rPr>
          <w:rFonts w:ascii="Arial" w:hAnsi="Arial" w:cs="Arial"/>
        </w:rPr>
        <w:t xml:space="preserve">000 </w:t>
      </w:r>
      <w:r w:rsidR="000C5CCB">
        <w:rPr>
          <w:rFonts w:ascii="Arial" w:hAnsi="Arial" w:cs="Arial"/>
        </w:rPr>
        <w:t>euros</w:t>
      </w:r>
      <w:r w:rsidR="00431BDF">
        <w:rPr>
          <w:rFonts w:ascii="Arial" w:hAnsi="Arial" w:cs="Arial"/>
        </w:rPr>
        <w:t>.</w:t>
      </w:r>
    </w:p>
    <w:p w:rsidR="00431BDF" w:rsidRDefault="00431BDF" w:rsidP="00DE080E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A la majorité la compétence voirie est redonnée aux communes au 1</w:t>
      </w:r>
      <w:r w:rsidRPr="00431BDF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janvier 2017.</w:t>
      </w:r>
    </w:p>
    <w:p w:rsidR="00DA59C2" w:rsidRDefault="00DA59C2" w:rsidP="00DE080E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Le maire se bat pour avoir la dotation de compensation la plus haute possible.</w:t>
      </w:r>
    </w:p>
    <w:p w:rsidR="00431BDF" w:rsidRDefault="00431BDF" w:rsidP="00DE080E">
      <w:pPr>
        <w:ind w:left="851"/>
        <w:jc w:val="both"/>
        <w:rPr>
          <w:rFonts w:ascii="Arial" w:hAnsi="Arial" w:cs="Arial"/>
        </w:rPr>
      </w:pPr>
      <w:r w:rsidRPr="00AA17D9">
        <w:rPr>
          <w:rFonts w:ascii="Arial" w:hAnsi="Arial" w:cs="Arial"/>
          <w:u w:val="single"/>
        </w:rPr>
        <w:t>2éme décision</w:t>
      </w:r>
      <w:r>
        <w:rPr>
          <w:rFonts w:ascii="Arial" w:hAnsi="Arial" w:cs="Arial"/>
        </w:rPr>
        <w:t xml:space="preserve"> : l’assainissement </w:t>
      </w:r>
      <w:r w:rsidRPr="000C5CCB">
        <w:rPr>
          <w:rFonts w:ascii="Arial" w:hAnsi="Arial" w:cs="Arial"/>
          <w:u w:val="single"/>
        </w:rPr>
        <w:t>non</w:t>
      </w:r>
      <w:r>
        <w:rPr>
          <w:rFonts w:ascii="Arial" w:hAnsi="Arial" w:cs="Arial"/>
        </w:rPr>
        <w:t xml:space="preserve"> collectif</w:t>
      </w:r>
      <w:r w:rsidR="009711AE">
        <w:rPr>
          <w:rFonts w:ascii="Arial" w:hAnsi="Arial" w:cs="Arial"/>
        </w:rPr>
        <w:t>,</w:t>
      </w:r>
      <w:r w:rsidR="00AA17D9">
        <w:rPr>
          <w:rFonts w:ascii="Arial" w:hAnsi="Arial" w:cs="Arial"/>
        </w:rPr>
        <w:t xml:space="preserve"> </w:t>
      </w:r>
      <w:r w:rsidR="009D6433">
        <w:rPr>
          <w:rFonts w:ascii="Arial" w:hAnsi="Arial" w:cs="Arial"/>
        </w:rPr>
        <w:t xml:space="preserve">la compétence </w:t>
      </w:r>
      <w:r w:rsidR="00AA17D9">
        <w:rPr>
          <w:rFonts w:ascii="Arial" w:hAnsi="Arial" w:cs="Arial"/>
        </w:rPr>
        <w:t>sera</w:t>
      </w:r>
      <w:r w:rsidR="00AF0CE3">
        <w:rPr>
          <w:rFonts w:ascii="Arial" w:hAnsi="Arial" w:cs="Arial"/>
        </w:rPr>
        <w:t>it</w:t>
      </w:r>
      <w:r w:rsidR="00AA17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pris</w:t>
      </w:r>
      <w:r w:rsidR="00AA17D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AF0CE3" w:rsidRPr="00DA59C2">
        <w:rPr>
          <w:rFonts w:ascii="Arial" w:hAnsi="Arial" w:cs="Arial"/>
          <w:u w:val="single"/>
        </w:rPr>
        <w:t>en compétence facultative</w:t>
      </w:r>
      <w:r w:rsidR="00AF0C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 la nouvelle communauté de communes au 1</w:t>
      </w:r>
      <w:r w:rsidRPr="00431BDF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janvier 2017</w:t>
      </w:r>
      <w:r w:rsidR="00DA59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donc </w:t>
      </w:r>
      <w:r w:rsidR="00AA17D9">
        <w:rPr>
          <w:rFonts w:ascii="Arial" w:hAnsi="Arial" w:cs="Arial"/>
        </w:rPr>
        <w:t xml:space="preserve">il nous reste </w:t>
      </w:r>
      <w:r>
        <w:rPr>
          <w:rFonts w:ascii="Arial" w:hAnsi="Arial" w:cs="Arial"/>
        </w:rPr>
        <w:t xml:space="preserve">2 ans pour </w:t>
      </w:r>
      <w:r w:rsidR="00AA17D9">
        <w:rPr>
          <w:rFonts w:ascii="Arial" w:hAnsi="Arial" w:cs="Arial"/>
        </w:rPr>
        <w:t xml:space="preserve">tout </w:t>
      </w:r>
      <w:r>
        <w:rPr>
          <w:rFonts w:ascii="Arial" w:hAnsi="Arial" w:cs="Arial"/>
        </w:rPr>
        <w:t>uniformis</w:t>
      </w:r>
      <w:r w:rsidR="00AA17D9">
        <w:rPr>
          <w:rFonts w:ascii="Arial" w:hAnsi="Arial" w:cs="Arial"/>
        </w:rPr>
        <w:t>er</w:t>
      </w:r>
      <w:r w:rsidR="00567D49">
        <w:rPr>
          <w:rFonts w:ascii="Arial" w:hAnsi="Arial" w:cs="Arial"/>
        </w:rPr>
        <w:t xml:space="preserve"> (</w:t>
      </w:r>
      <w:r w:rsidR="00567D49" w:rsidRPr="00B27081">
        <w:rPr>
          <w:rFonts w:ascii="Arial" w:hAnsi="Arial" w:cs="Arial"/>
          <w:i/>
        </w:rPr>
        <w:t>1</w:t>
      </w:r>
      <w:r w:rsidR="00567D49" w:rsidRPr="00B27081">
        <w:rPr>
          <w:rFonts w:ascii="Arial" w:hAnsi="Arial" w:cs="Arial"/>
          <w:i/>
          <w:vertAlign w:val="superscript"/>
        </w:rPr>
        <w:t>er</w:t>
      </w:r>
      <w:r w:rsidR="00567D49" w:rsidRPr="00B27081">
        <w:rPr>
          <w:rFonts w:ascii="Arial" w:hAnsi="Arial" w:cs="Arial"/>
          <w:i/>
        </w:rPr>
        <w:t xml:space="preserve"> janvier 2019</w:t>
      </w:r>
      <w:r w:rsidR="00567D49">
        <w:rPr>
          <w:rFonts w:ascii="Arial" w:hAnsi="Arial" w:cs="Arial"/>
        </w:rPr>
        <w:t>).</w:t>
      </w:r>
    </w:p>
    <w:p w:rsidR="00AA17D9" w:rsidRDefault="00AA17D9" w:rsidP="00DE080E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Pour l’eau nous aurons jusqu’en 2020 po</w:t>
      </w:r>
      <w:r w:rsidR="00B27081">
        <w:rPr>
          <w:rFonts w:ascii="Arial" w:hAnsi="Arial" w:cs="Arial"/>
        </w:rPr>
        <w:t>ur uniformiser cette compétence</w:t>
      </w:r>
      <w:r w:rsidR="00567D49">
        <w:rPr>
          <w:rFonts w:ascii="Arial" w:hAnsi="Arial" w:cs="Arial"/>
        </w:rPr>
        <w:t xml:space="preserve"> (1</w:t>
      </w:r>
      <w:r w:rsidR="00567D49" w:rsidRPr="00567D49">
        <w:rPr>
          <w:rFonts w:ascii="Arial" w:hAnsi="Arial" w:cs="Arial"/>
          <w:vertAlign w:val="superscript"/>
        </w:rPr>
        <w:t>er</w:t>
      </w:r>
      <w:r w:rsidR="00567D49">
        <w:rPr>
          <w:rFonts w:ascii="Arial" w:hAnsi="Arial" w:cs="Arial"/>
        </w:rPr>
        <w:t xml:space="preserve"> janvier 2020).</w:t>
      </w:r>
    </w:p>
    <w:p w:rsidR="00DA59C2" w:rsidRDefault="00DA59C2" w:rsidP="00DE080E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loi </w:t>
      </w:r>
      <w:r w:rsidR="00AF0CE3" w:rsidRPr="000C5CCB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oblige qu’en 2020</w:t>
      </w:r>
      <w:r w:rsidR="000C5CC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l’eau et l’assainissement soi</w:t>
      </w:r>
      <w:r w:rsidR="000C5CCB">
        <w:rPr>
          <w:rFonts w:ascii="Arial" w:hAnsi="Arial" w:cs="Arial"/>
        </w:rPr>
        <w:t>en</w:t>
      </w:r>
      <w:r>
        <w:rPr>
          <w:rFonts w:ascii="Arial" w:hAnsi="Arial" w:cs="Arial"/>
        </w:rPr>
        <w:t>t en compétence intercommunale.</w:t>
      </w:r>
    </w:p>
    <w:p w:rsidR="00AA17D9" w:rsidRDefault="00567D49" w:rsidP="00DE080E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Sera validé en conseil communautaire le jeudi 28 juillet 2016.</w:t>
      </w:r>
    </w:p>
    <w:p w:rsidR="00E46177" w:rsidRPr="00E46177" w:rsidRDefault="00EA3D07" w:rsidP="00DE080E">
      <w:pPr>
        <w:ind w:left="851"/>
        <w:jc w:val="both"/>
        <w:outlineLvl w:val="0"/>
        <w:rPr>
          <w:rFonts w:ascii="Arial" w:hAnsi="Arial" w:cs="Arial"/>
        </w:rPr>
      </w:pPr>
      <w:r w:rsidRPr="00E46177">
        <w:rPr>
          <w:rFonts w:ascii="Arial" w:hAnsi="Arial" w:cs="Arial"/>
        </w:rPr>
        <w:t>Monsieur le maire informe </w:t>
      </w:r>
      <w:r w:rsidR="00E56B52" w:rsidRPr="00E46177">
        <w:rPr>
          <w:rFonts w:ascii="Arial" w:hAnsi="Arial" w:cs="Arial"/>
        </w:rPr>
        <w:t xml:space="preserve">le conseil </w:t>
      </w:r>
      <w:r w:rsidRPr="00E46177">
        <w:rPr>
          <w:rFonts w:ascii="Arial" w:hAnsi="Arial" w:cs="Arial"/>
        </w:rPr>
        <w:t>:</w:t>
      </w:r>
    </w:p>
    <w:p w:rsidR="00AF0CE3" w:rsidRPr="00B2403B" w:rsidRDefault="00E46177" w:rsidP="00DE080E">
      <w:pPr>
        <w:ind w:left="851"/>
        <w:jc w:val="both"/>
        <w:outlineLvl w:val="0"/>
        <w:rPr>
          <w:rFonts w:ascii="Arial" w:hAnsi="Arial" w:cs="Arial"/>
        </w:rPr>
      </w:pPr>
      <w:r w:rsidRPr="00B2403B">
        <w:rPr>
          <w:rFonts w:ascii="Arial" w:hAnsi="Arial" w:cs="Arial"/>
        </w:rPr>
        <w:t xml:space="preserve"> </w:t>
      </w:r>
      <w:r w:rsidR="00B2403B">
        <w:rPr>
          <w:rFonts w:ascii="Arial" w:hAnsi="Arial" w:cs="Arial"/>
        </w:rPr>
        <w:tab/>
        <w:t>- L</w:t>
      </w:r>
      <w:r w:rsidR="00567D49" w:rsidRPr="00B2403B">
        <w:rPr>
          <w:rFonts w:ascii="Arial" w:hAnsi="Arial" w:cs="Arial"/>
        </w:rPr>
        <w:t>e permis de démolir est acce</w:t>
      </w:r>
      <w:r w:rsidR="00DA59C2" w:rsidRPr="00B2403B">
        <w:rPr>
          <w:rFonts w:ascii="Arial" w:hAnsi="Arial" w:cs="Arial"/>
        </w:rPr>
        <w:t>pté</w:t>
      </w:r>
      <w:r w:rsidR="007F3634" w:rsidRPr="00B2403B">
        <w:rPr>
          <w:rFonts w:ascii="Arial" w:hAnsi="Arial" w:cs="Arial"/>
        </w:rPr>
        <w:t xml:space="preserve"> pour la </w:t>
      </w:r>
      <w:r w:rsidR="000C5CCB">
        <w:rPr>
          <w:rFonts w:ascii="Arial" w:hAnsi="Arial" w:cs="Arial"/>
        </w:rPr>
        <w:t>grange (futur</w:t>
      </w:r>
      <w:r w:rsidR="000600C2" w:rsidRPr="00B2403B">
        <w:rPr>
          <w:rFonts w:ascii="Arial" w:hAnsi="Arial" w:cs="Arial"/>
        </w:rPr>
        <w:t xml:space="preserve"> parking)</w:t>
      </w:r>
      <w:r w:rsidR="007F3634" w:rsidRPr="00B2403B">
        <w:rPr>
          <w:rFonts w:ascii="Arial" w:hAnsi="Arial" w:cs="Arial"/>
        </w:rPr>
        <w:t xml:space="preserve"> </w:t>
      </w:r>
    </w:p>
    <w:p w:rsidR="00567D49" w:rsidRPr="00B2403B" w:rsidRDefault="00B2403B" w:rsidP="000C5CCB">
      <w:pPr>
        <w:ind w:left="141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F0CE3" w:rsidRPr="00B2403B">
        <w:rPr>
          <w:rFonts w:ascii="Arial" w:hAnsi="Arial" w:cs="Arial"/>
        </w:rPr>
        <w:t>L</w:t>
      </w:r>
      <w:r w:rsidR="007F3634" w:rsidRPr="00B2403B">
        <w:rPr>
          <w:rFonts w:ascii="Arial" w:hAnsi="Arial" w:cs="Arial"/>
        </w:rPr>
        <w:t xml:space="preserve">e permis de construire </w:t>
      </w:r>
      <w:r w:rsidR="00C47389" w:rsidRPr="00B2403B">
        <w:rPr>
          <w:rFonts w:ascii="Arial" w:hAnsi="Arial" w:cs="Arial"/>
        </w:rPr>
        <w:t xml:space="preserve">des 2 logements </w:t>
      </w:r>
      <w:r w:rsidR="000C5CCB">
        <w:rPr>
          <w:rFonts w:ascii="Arial" w:hAnsi="Arial" w:cs="Arial"/>
        </w:rPr>
        <w:t xml:space="preserve">(Semcoda) </w:t>
      </w:r>
      <w:r w:rsidR="007F3634" w:rsidRPr="00B2403B">
        <w:rPr>
          <w:rFonts w:ascii="Arial" w:hAnsi="Arial" w:cs="Arial"/>
        </w:rPr>
        <w:t>est accepté.</w:t>
      </w:r>
    </w:p>
    <w:p w:rsidR="00567D49" w:rsidRDefault="00B27081" w:rsidP="00DE080E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Monsieur </w:t>
      </w:r>
      <w:r w:rsidRPr="000C5CCB">
        <w:rPr>
          <w:rFonts w:ascii="Arial" w:hAnsi="Arial" w:cs="Arial"/>
        </w:rPr>
        <w:t>Gilbert TODESCHINI</w:t>
      </w:r>
      <w:r>
        <w:rPr>
          <w:rFonts w:ascii="Arial" w:hAnsi="Arial" w:cs="Arial"/>
        </w:rPr>
        <w:t xml:space="preserve"> </w:t>
      </w:r>
      <w:r w:rsidR="00D67FBE">
        <w:rPr>
          <w:rFonts w:ascii="Arial" w:hAnsi="Arial" w:cs="Arial"/>
        </w:rPr>
        <w:t>informe que des</w:t>
      </w:r>
      <w:r w:rsidR="00567D49">
        <w:rPr>
          <w:rFonts w:ascii="Arial" w:hAnsi="Arial" w:cs="Arial"/>
        </w:rPr>
        <w:t xml:space="preserve"> actes d’incivilité </w:t>
      </w:r>
      <w:r w:rsidR="00D67FBE">
        <w:rPr>
          <w:rFonts w:ascii="Arial" w:hAnsi="Arial" w:cs="Arial"/>
        </w:rPr>
        <w:t xml:space="preserve">ont </w:t>
      </w:r>
      <w:r w:rsidR="00B2403B">
        <w:rPr>
          <w:rFonts w:ascii="Arial" w:hAnsi="Arial" w:cs="Arial"/>
        </w:rPr>
        <w:t>une nouvelle fois</w:t>
      </w:r>
      <w:r w:rsidR="00C85981">
        <w:rPr>
          <w:rFonts w:ascii="Arial" w:hAnsi="Arial" w:cs="Arial"/>
        </w:rPr>
        <w:t xml:space="preserve"> </w:t>
      </w:r>
      <w:r w:rsidR="00D67FBE">
        <w:rPr>
          <w:rFonts w:ascii="Arial" w:hAnsi="Arial" w:cs="Arial"/>
        </w:rPr>
        <w:t xml:space="preserve">été commis </w:t>
      </w:r>
      <w:r w:rsidR="00A80944">
        <w:rPr>
          <w:rFonts w:ascii="Arial" w:hAnsi="Arial" w:cs="Arial"/>
        </w:rPr>
        <w:t>sur la c</w:t>
      </w:r>
      <w:r w:rsidR="00567D49">
        <w:rPr>
          <w:rFonts w:ascii="Arial" w:hAnsi="Arial" w:cs="Arial"/>
        </w:rPr>
        <w:t xml:space="preserve">ommune </w:t>
      </w:r>
      <w:r w:rsidR="00567D49" w:rsidRPr="00A80944">
        <w:rPr>
          <w:rFonts w:ascii="Arial" w:hAnsi="Arial" w:cs="Arial"/>
        </w:rPr>
        <w:t>(pneus déposer au city parc)</w:t>
      </w:r>
      <w:r w:rsidR="00567D49">
        <w:rPr>
          <w:rFonts w:ascii="Arial" w:hAnsi="Arial" w:cs="Arial"/>
        </w:rPr>
        <w:t xml:space="preserve"> la déchetterie ne les prend pas.</w:t>
      </w:r>
    </w:p>
    <w:p w:rsidR="007F3634" w:rsidRDefault="00D003BC" w:rsidP="00DE080E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Monsieur le Maire nous fait part que suite à </w:t>
      </w:r>
      <w:r w:rsidR="00E15642">
        <w:rPr>
          <w:rFonts w:ascii="Arial" w:hAnsi="Arial" w:cs="Arial"/>
        </w:rPr>
        <w:t>la dernière réunion</w:t>
      </w:r>
      <w:r w:rsidR="00AF0CE3">
        <w:rPr>
          <w:rFonts w:ascii="Arial" w:hAnsi="Arial" w:cs="Arial"/>
        </w:rPr>
        <w:t xml:space="preserve"> </w:t>
      </w:r>
      <w:r w:rsidR="00C47389">
        <w:rPr>
          <w:rFonts w:ascii="Arial" w:hAnsi="Arial" w:cs="Arial"/>
        </w:rPr>
        <w:t xml:space="preserve">publique </w:t>
      </w:r>
      <w:r w:rsidR="00E15642">
        <w:rPr>
          <w:rFonts w:ascii="Arial" w:hAnsi="Arial" w:cs="Arial"/>
        </w:rPr>
        <w:t xml:space="preserve">du PLU </w:t>
      </w:r>
      <w:r w:rsidR="00A80944">
        <w:rPr>
          <w:rFonts w:ascii="Arial" w:hAnsi="Arial" w:cs="Arial"/>
        </w:rPr>
        <w:t>a</w:t>
      </w:r>
      <w:r w:rsidR="002624C9">
        <w:rPr>
          <w:rFonts w:ascii="Arial" w:hAnsi="Arial" w:cs="Arial"/>
        </w:rPr>
        <w:t xml:space="preserve"> eu lieu une </w:t>
      </w:r>
      <w:r w:rsidR="00E15642">
        <w:rPr>
          <w:rFonts w:ascii="Arial" w:hAnsi="Arial" w:cs="Arial"/>
        </w:rPr>
        <w:t xml:space="preserve">rencontre avec le cabinet VERDI </w:t>
      </w:r>
      <w:r w:rsidR="00AF0CE3">
        <w:rPr>
          <w:rFonts w:ascii="Arial" w:hAnsi="Arial" w:cs="Arial"/>
        </w:rPr>
        <w:t xml:space="preserve">pour mettre au point le document final </w:t>
      </w:r>
      <w:r w:rsidR="002624C9">
        <w:rPr>
          <w:rFonts w:ascii="Arial" w:hAnsi="Arial" w:cs="Arial"/>
        </w:rPr>
        <w:t xml:space="preserve">qui devra être approuvé </w:t>
      </w:r>
      <w:r w:rsidR="00E15642">
        <w:rPr>
          <w:rFonts w:ascii="Arial" w:hAnsi="Arial" w:cs="Arial"/>
        </w:rPr>
        <w:t>entre le 20 et 31 ao</w:t>
      </w:r>
      <w:r w:rsidR="00AF0CE3">
        <w:rPr>
          <w:rFonts w:ascii="Arial" w:hAnsi="Arial" w:cs="Arial"/>
        </w:rPr>
        <w:t>û</w:t>
      </w:r>
      <w:r w:rsidR="00E15642">
        <w:rPr>
          <w:rFonts w:ascii="Arial" w:hAnsi="Arial" w:cs="Arial"/>
        </w:rPr>
        <w:t xml:space="preserve">t </w:t>
      </w:r>
      <w:r w:rsidR="00AF0CE3">
        <w:rPr>
          <w:rFonts w:ascii="Arial" w:hAnsi="Arial" w:cs="Arial"/>
        </w:rPr>
        <w:t xml:space="preserve">en </w:t>
      </w:r>
      <w:r w:rsidR="00C47389">
        <w:rPr>
          <w:rFonts w:ascii="Arial" w:hAnsi="Arial" w:cs="Arial"/>
        </w:rPr>
        <w:t>conseil municipal</w:t>
      </w:r>
      <w:r w:rsidR="002624C9">
        <w:rPr>
          <w:rFonts w:ascii="Arial" w:hAnsi="Arial" w:cs="Arial"/>
        </w:rPr>
        <w:t>.</w:t>
      </w:r>
      <w:r w:rsidR="00E15642">
        <w:rPr>
          <w:rFonts w:ascii="Arial" w:hAnsi="Arial" w:cs="Arial"/>
        </w:rPr>
        <w:t xml:space="preserve"> </w:t>
      </w:r>
    </w:p>
    <w:p w:rsidR="002624C9" w:rsidRDefault="002624C9" w:rsidP="00DE080E">
      <w:pPr>
        <w:ind w:left="851"/>
        <w:jc w:val="both"/>
        <w:rPr>
          <w:rFonts w:ascii="Arial" w:hAnsi="Arial" w:cs="Arial"/>
        </w:rPr>
      </w:pPr>
    </w:p>
    <w:p w:rsidR="00E15642" w:rsidRPr="00A80944" w:rsidRDefault="00E15642" w:rsidP="00DE080E">
      <w:pPr>
        <w:ind w:left="851"/>
        <w:jc w:val="both"/>
        <w:rPr>
          <w:rFonts w:ascii="Arial" w:hAnsi="Arial" w:cs="Arial"/>
        </w:rPr>
      </w:pPr>
      <w:r w:rsidRPr="00A80944">
        <w:rPr>
          <w:rFonts w:ascii="Arial" w:hAnsi="Arial" w:cs="Arial"/>
        </w:rPr>
        <w:t>Prochaine réunion du conseil Municipal :</w:t>
      </w:r>
      <w:r w:rsidR="0080711D" w:rsidRPr="00A80944">
        <w:rPr>
          <w:rFonts w:ascii="Arial" w:hAnsi="Arial" w:cs="Arial"/>
        </w:rPr>
        <w:t xml:space="preserve"> </w:t>
      </w:r>
      <w:r w:rsidRPr="00A80944">
        <w:rPr>
          <w:rFonts w:ascii="Arial" w:hAnsi="Arial" w:cs="Arial"/>
        </w:rPr>
        <w:t>le 29 août 2016 à 20h00</w:t>
      </w:r>
    </w:p>
    <w:p w:rsidR="00AA17D9" w:rsidRPr="00374842" w:rsidRDefault="00AA17D9" w:rsidP="00431BDF">
      <w:pPr>
        <w:jc w:val="both"/>
        <w:rPr>
          <w:rFonts w:ascii="Arial" w:hAnsi="Arial" w:cs="Arial"/>
        </w:rPr>
      </w:pPr>
    </w:p>
    <w:p w:rsidR="001B40BA" w:rsidRPr="00A80944" w:rsidRDefault="00AF591E" w:rsidP="00A80944">
      <w:pPr>
        <w:ind w:left="851"/>
        <w:jc w:val="both"/>
        <w:rPr>
          <w:rFonts w:ascii="Arial" w:hAnsi="Arial" w:cs="Arial"/>
        </w:rPr>
      </w:pPr>
      <w:r w:rsidRPr="00A80944">
        <w:rPr>
          <w:rFonts w:ascii="Arial" w:hAnsi="Arial" w:cs="Arial"/>
        </w:rPr>
        <w:t>La séance est levée à 2</w:t>
      </w:r>
      <w:r w:rsidR="00CD3B56" w:rsidRPr="00A80944">
        <w:rPr>
          <w:rFonts w:ascii="Arial" w:hAnsi="Arial" w:cs="Arial"/>
        </w:rPr>
        <w:t>0</w:t>
      </w:r>
      <w:r w:rsidRPr="00A80944">
        <w:rPr>
          <w:rFonts w:ascii="Arial" w:hAnsi="Arial" w:cs="Arial"/>
        </w:rPr>
        <w:t>h</w:t>
      </w:r>
      <w:r w:rsidR="00CD3B56" w:rsidRPr="00A80944">
        <w:rPr>
          <w:rFonts w:ascii="Arial" w:hAnsi="Arial" w:cs="Arial"/>
        </w:rPr>
        <w:t>55</w:t>
      </w:r>
    </w:p>
    <w:p w:rsidR="0080711D" w:rsidRDefault="0080711D" w:rsidP="00374842">
      <w:pPr>
        <w:jc w:val="both"/>
        <w:rPr>
          <w:rFonts w:ascii="Arial" w:hAnsi="Arial" w:cs="Arial"/>
          <w:b/>
          <w:i/>
        </w:rPr>
      </w:pPr>
    </w:p>
    <w:p w:rsidR="0080711D" w:rsidRDefault="0080711D" w:rsidP="0037484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A80944">
        <w:rPr>
          <w:rFonts w:ascii="Arial" w:hAnsi="Arial" w:cs="Arial"/>
        </w:rPr>
        <w:tab/>
      </w:r>
    </w:p>
    <w:p w:rsidR="00A80944" w:rsidRDefault="00A80944" w:rsidP="00374842">
      <w:pPr>
        <w:jc w:val="both"/>
        <w:rPr>
          <w:rFonts w:ascii="Arial" w:hAnsi="Arial" w:cs="Arial"/>
        </w:rPr>
      </w:pPr>
    </w:p>
    <w:p w:rsidR="00A80944" w:rsidRDefault="00A80944" w:rsidP="003748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 Maire,</w:t>
      </w:r>
    </w:p>
    <w:p w:rsidR="00A80944" w:rsidRDefault="00A80944" w:rsidP="00374842">
      <w:pPr>
        <w:jc w:val="both"/>
        <w:rPr>
          <w:rFonts w:ascii="Arial" w:hAnsi="Arial" w:cs="Arial"/>
        </w:rPr>
      </w:pPr>
    </w:p>
    <w:p w:rsidR="00A80944" w:rsidRDefault="00A80944" w:rsidP="00374842">
      <w:pPr>
        <w:jc w:val="both"/>
        <w:rPr>
          <w:rFonts w:ascii="Arial" w:hAnsi="Arial" w:cs="Arial"/>
        </w:rPr>
      </w:pPr>
    </w:p>
    <w:p w:rsidR="00A80944" w:rsidRDefault="00A80944" w:rsidP="00374842">
      <w:pPr>
        <w:jc w:val="both"/>
        <w:rPr>
          <w:rFonts w:ascii="Arial" w:hAnsi="Arial" w:cs="Arial"/>
        </w:rPr>
      </w:pPr>
    </w:p>
    <w:p w:rsidR="00A80944" w:rsidRPr="00A80944" w:rsidRDefault="00A80944" w:rsidP="00374842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Jean-Pierre Humbert</w:t>
      </w:r>
    </w:p>
    <w:sectPr w:rsidR="00A80944" w:rsidRPr="00A80944" w:rsidSect="00065AA0">
      <w:footerReference w:type="even" r:id="rId8"/>
      <w:footerReference w:type="default" r:id="rId9"/>
      <w:pgSz w:w="11906" w:h="16838"/>
      <w:pgMar w:top="539" w:right="707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401" w:rsidRDefault="00432401" w:rsidP="00337159">
      <w:r>
        <w:separator/>
      </w:r>
    </w:p>
  </w:endnote>
  <w:endnote w:type="continuationSeparator" w:id="0">
    <w:p w:rsidR="00432401" w:rsidRDefault="00432401" w:rsidP="0033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3CE" w:rsidRDefault="00BD78C0" w:rsidP="00CA4C8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87F6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F23CE" w:rsidRDefault="00432401" w:rsidP="00AC681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3CE" w:rsidRDefault="00BD78C0" w:rsidP="00CA4C8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87F6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55F9A">
      <w:rPr>
        <w:rStyle w:val="Numrodepage"/>
        <w:noProof/>
      </w:rPr>
      <w:t>3</w:t>
    </w:r>
    <w:r>
      <w:rPr>
        <w:rStyle w:val="Numrodepage"/>
      </w:rPr>
      <w:fldChar w:fldCharType="end"/>
    </w:r>
  </w:p>
  <w:p w:rsidR="002F23CE" w:rsidRDefault="00432401" w:rsidP="00AC681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401" w:rsidRDefault="00432401" w:rsidP="00337159">
      <w:r>
        <w:separator/>
      </w:r>
    </w:p>
  </w:footnote>
  <w:footnote w:type="continuationSeparator" w:id="0">
    <w:p w:rsidR="00432401" w:rsidRDefault="00432401" w:rsidP="00337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7D88"/>
    <w:multiLevelType w:val="hybridMultilevel"/>
    <w:tmpl w:val="39EC9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C01B6"/>
    <w:multiLevelType w:val="hybridMultilevel"/>
    <w:tmpl w:val="8F1467E6"/>
    <w:lvl w:ilvl="0" w:tplc="040C000B">
      <w:start w:val="1"/>
      <w:numFmt w:val="bullet"/>
      <w:lvlText w:val=""/>
      <w:lvlJc w:val="left"/>
      <w:pPr>
        <w:ind w:left="27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2" w15:restartNumberingAfterBreak="0">
    <w:nsid w:val="106C23FE"/>
    <w:multiLevelType w:val="hybridMultilevel"/>
    <w:tmpl w:val="F768DA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E54C1"/>
    <w:multiLevelType w:val="hybridMultilevel"/>
    <w:tmpl w:val="577CA8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E7F0A"/>
    <w:multiLevelType w:val="hybridMultilevel"/>
    <w:tmpl w:val="F6CEE7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432F9"/>
    <w:multiLevelType w:val="hybridMultilevel"/>
    <w:tmpl w:val="FBB60C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55FB4"/>
    <w:multiLevelType w:val="hybridMultilevel"/>
    <w:tmpl w:val="B79EC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239F0"/>
    <w:multiLevelType w:val="hybridMultilevel"/>
    <w:tmpl w:val="FB9E6A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61D93"/>
    <w:multiLevelType w:val="hybridMultilevel"/>
    <w:tmpl w:val="3B046814"/>
    <w:lvl w:ilvl="0" w:tplc="040C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1E"/>
    <w:rsid w:val="0002068B"/>
    <w:rsid w:val="00047ECD"/>
    <w:rsid w:val="000600C2"/>
    <w:rsid w:val="00065AA0"/>
    <w:rsid w:val="000B0577"/>
    <w:rsid w:val="000C5CCB"/>
    <w:rsid w:val="000D0A13"/>
    <w:rsid w:val="001100A1"/>
    <w:rsid w:val="00111076"/>
    <w:rsid w:val="0013790D"/>
    <w:rsid w:val="00165D08"/>
    <w:rsid w:val="00185399"/>
    <w:rsid w:val="00185E01"/>
    <w:rsid w:val="001B40BA"/>
    <w:rsid w:val="001C3FAB"/>
    <w:rsid w:val="001F6252"/>
    <w:rsid w:val="002435E1"/>
    <w:rsid w:val="002624C9"/>
    <w:rsid w:val="00276131"/>
    <w:rsid w:val="002C20D7"/>
    <w:rsid w:val="002E1C36"/>
    <w:rsid w:val="003130BB"/>
    <w:rsid w:val="00334487"/>
    <w:rsid w:val="00337159"/>
    <w:rsid w:val="00374842"/>
    <w:rsid w:val="003A0F2C"/>
    <w:rsid w:val="003A6216"/>
    <w:rsid w:val="003B2258"/>
    <w:rsid w:val="00431BDF"/>
    <w:rsid w:val="00432401"/>
    <w:rsid w:val="0049432B"/>
    <w:rsid w:val="004A1521"/>
    <w:rsid w:val="004A4444"/>
    <w:rsid w:val="004A4C6A"/>
    <w:rsid w:val="00526012"/>
    <w:rsid w:val="0054284C"/>
    <w:rsid w:val="00564023"/>
    <w:rsid w:val="00567D49"/>
    <w:rsid w:val="00587F67"/>
    <w:rsid w:val="00597648"/>
    <w:rsid w:val="005F1BD2"/>
    <w:rsid w:val="006137A8"/>
    <w:rsid w:val="00662850"/>
    <w:rsid w:val="00667B4A"/>
    <w:rsid w:val="00685F3D"/>
    <w:rsid w:val="006B53AA"/>
    <w:rsid w:val="006C299C"/>
    <w:rsid w:val="006C4727"/>
    <w:rsid w:val="006F63D4"/>
    <w:rsid w:val="007212B3"/>
    <w:rsid w:val="007602FC"/>
    <w:rsid w:val="00787F75"/>
    <w:rsid w:val="007B03B8"/>
    <w:rsid w:val="007B4176"/>
    <w:rsid w:val="007D3B8A"/>
    <w:rsid w:val="007D6296"/>
    <w:rsid w:val="007E364A"/>
    <w:rsid w:val="007F3634"/>
    <w:rsid w:val="0080711D"/>
    <w:rsid w:val="00833909"/>
    <w:rsid w:val="00847A34"/>
    <w:rsid w:val="008544D5"/>
    <w:rsid w:val="008D4060"/>
    <w:rsid w:val="009176E5"/>
    <w:rsid w:val="009711AE"/>
    <w:rsid w:val="009B74BB"/>
    <w:rsid w:val="009D1FBC"/>
    <w:rsid w:val="009D3911"/>
    <w:rsid w:val="009D6433"/>
    <w:rsid w:val="00A80944"/>
    <w:rsid w:val="00A93AE8"/>
    <w:rsid w:val="00AA17D9"/>
    <w:rsid w:val="00AA46E3"/>
    <w:rsid w:val="00AF0CE3"/>
    <w:rsid w:val="00AF591E"/>
    <w:rsid w:val="00B2403B"/>
    <w:rsid w:val="00B27081"/>
    <w:rsid w:val="00B311B8"/>
    <w:rsid w:val="00B531C8"/>
    <w:rsid w:val="00B61E12"/>
    <w:rsid w:val="00B64C45"/>
    <w:rsid w:val="00B94969"/>
    <w:rsid w:val="00BD78C0"/>
    <w:rsid w:val="00C0338C"/>
    <w:rsid w:val="00C11FC4"/>
    <w:rsid w:val="00C267D9"/>
    <w:rsid w:val="00C359AB"/>
    <w:rsid w:val="00C47389"/>
    <w:rsid w:val="00C505CB"/>
    <w:rsid w:val="00C85981"/>
    <w:rsid w:val="00CC6E86"/>
    <w:rsid w:val="00CD3B56"/>
    <w:rsid w:val="00D003BC"/>
    <w:rsid w:val="00D31D23"/>
    <w:rsid w:val="00D55F9A"/>
    <w:rsid w:val="00D57712"/>
    <w:rsid w:val="00D67FBE"/>
    <w:rsid w:val="00D95D74"/>
    <w:rsid w:val="00DA59C2"/>
    <w:rsid w:val="00DE080E"/>
    <w:rsid w:val="00E15642"/>
    <w:rsid w:val="00E25D39"/>
    <w:rsid w:val="00E40369"/>
    <w:rsid w:val="00E46177"/>
    <w:rsid w:val="00E56B52"/>
    <w:rsid w:val="00EA3D07"/>
    <w:rsid w:val="00ED1148"/>
    <w:rsid w:val="00F0145F"/>
    <w:rsid w:val="00FA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65C9335-E605-457C-B83F-ECF1881D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AF59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F591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F591E"/>
  </w:style>
  <w:style w:type="paragraph" w:styleId="Paragraphedeliste">
    <w:name w:val="List Paragraph"/>
    <w:basedOn w:val="Normal"/>
    <w:uiPriority w:val="34"/>
    <w:qFormat/>
    <w:rsid w:val="00AF591E"/>
    <w:pPr>
      <w:spacing w:before="100" w:beforeAutospacing="1" w:after="100" w:afterAutospacing="1"/>
    </w:pPr>
  </w:style>
  <w:style w:type="paragraph" w:customStyle="1" w:styleId="Default">
    <w:name w:val="Default"/>
    <w:rsid w:val="00AF59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1E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1E12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624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532AB-9BC7-4BFF-9E5E-761571E3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1178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</dc:creator>
  <cp:lastModifiedBy>Mairie de Villette</cp:lastModifiedBy>
  <cp:revision>3</cp:revision>
  <dcterms:created xsi:type="dcterms:W3CDTF">2016-08-29T08:24:00Z</dcterms:created>
  <dcterms:modified xsi:type="dcterms:W3CDTF">2016-08-29T08:24:00Z</dcterms:modified>
</cp:coreProperties>
</file>