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6E" w:rsidRDefault="00FD192C" w:rsidP="00F6732A">
      <w:pPr>
        <w:jc w:val="center"/>
        <w:rPr>
          <w:b/>
          <w:sz w:val="28"/>
          <w:szCs w:val="28"/>
          <w:u w:val="single"/>
        </w:rPr>
      </w:pPr>
      <w:bookmarkStart w:id="0" w:name="_GoBack"/>
      <w:bookmarkEnd w:id="0"/>
      <w:r>
        <w:rPr>
          <w:b/>
          <w:sz w:val="28"/>
          <w:szCs w:val="28"/>
          <w:u w:val="single"/>
        </w:rPr>
        <w:t>COMPTE-RENDU DU</w:t>
      </w:r>
      <w:r w:rsidR="00305A6E" w:rsidRPr="00CF15A5">
        <w:rPr>
          <w:b/>
          <w:sz w:val="28"/>
          <w:szCs w:val="28"/>
          <w:u w:val="single"/>
        </w:rPr>
        <w:t xml:space="preserve"> CONSEIL MUNICIPAL DU </w:t>
      </w:r>
      <w:r w:rsidR="003B1B37">
        <w:rPr>
          <w:b/>
          <w:sz w:val="28"/>
          <w:szCs w:val="28"/>
          <w:u w:val="single"/>
        </w:rPr>
        <w:t xml:space="preserve">LUNDI </w:t>
      </w:r>
      <w:r w:rsidR="00173155">
        <w:rPr>
          <w:b/>
          <w:sz w:val="28"/>
          <w:szCs w:val="28"/>
          <w:u w:val="single"/>
        </w:rPr>
        <w:t>30</w:t>
      </w:r>
      <w:r w:rsidR="00E36DA5">
        <w:rPr>
          <w:b/>
          <w:sz w:val="28"/>
          <w:szCs w:val="28"/>
          <w:u w:val="single"/>
        </w:rPr>
        <w:t xml:space="preserve"> J</w:t>
      </w:r>
      <w:r w:rsidR="00173155">
        <w:rPr>
          <w:b/>
          <w:sz w:val="28"/>
          <w:szCs w:val="28"/>
          <w:u w:val="single"/>
        </w:rPr>
        <w:t>anvier</w:t>
      </w:r>
      <w:r w:rsidR="00EC5991">
        <w:rPr>
          <w:b/>
          <w:sz w:val="28"/>
          <w:szCs w:val="28"/>
          <w:u w:val="single"/>
        </w:rPr>
        <w:t xml:space="preserve"> 201</w:t>
      </w:r>
      <w:r w:rsidR="00173155">
        <w:rPr>
          <w:b/>
          <w:sz w:val="28"/>
          <w:szCs w:val="28"/>
          <w:u w:val="single"/>
        </w:rPr>
        <w:t>7</w:t>
      </w:r>
      <w:r w:rsidR="00FD3585" w:rsidRPr="00CF15A5">
        <w:rPr>
          <w:b/>
          <w:sz w:val="28"/>
          <w:szCs w:val="28"/>
          <w:u w:val="single"/>
        </w:rPr>
        <w:t xml:space="preserve"> à </w:t>
      </w:r>
      <w:r w:rsidR="003B1B37">
        <w:rPr>
          <w:b/>
          <w:sz w:val="28"/>
          <w:szCs w:val="28"/>
          <w:u w:val="single"/>
        </w:rPr>
        <w:t>20</w:t>
      </w:r>
      <w:r w:rsidR="00FD3585" w:rsidRPr="00CF15A5">
        <w:rPr>
          <w:b/>
          <w:sz w:val="28"/>
          <w:szCs w:val="28"/>
          <w:u w:val="single"/>
        </w:rPr>
        <w:t>H</w:t>
      </w:r>
      <w:r w:rsidR="003B1B37">
        <w:rPr>
          <w:b/>
          <w:sz w:val="28"/>
          <w:szCs w:val="28"/>
          <w:u w:val="single"/>
        </w:rPr>
        <w:t>0</w:t>
      </w:r>
      <w:r w:rsidR="0061091F" w:rsidRPr="00CF15A5">
        <w:rPr>
          <w:b/>
          <w:sz w:val="28"/>
          <w:szCs w:val="28"/>
          <w:u w:val="single"/>
        </w:rPr>
        <w:t>0</w:t>
      </w:r>
    </w:p>
    <w:p w:rsidR="000C3899" w:rsidRDefault="001C5CE8" w:rsidP="000C3899">
      <w:pPr>
        <w:spacing w:after="0" w:line="240" w:lineRule="auto"/>
        <w:ind w:left="708" w:firstLine="708"/>
      </w:pPr>
      <w:r>
        <w:t>Présents</w:t>
      </w:r>
      <w:r w:rsidR="00FD192C" w:rsidRPr="00FD192C">
        <w:t xml:space="preserve"> : Mesdames </w:t>
      </w:r>
      <w:r w:rsidR="00E36DA5">
        <w:t xml:space="preserve">PULCINI, </w:t>
      </w:r>
      <w:r w:rsidR="00173155">
        <w:t>CHENE</w:t>
      </w:r>
      <w:r w:rsidR="00E36DA5">
        <w:t>, DUFOUR</w:t>
      </w:r>
    </w:p>
    <w:p w:rsidR="00FD192C" w:rsidRPr="00FD192C" w:rsidRDefault="001C5CE8" w:rsidP="000C3899">
      <w:pPr>
        <w:spacing w:after="0" w:line="240" w:lineRule="auto"/>
        <w:ind w:left="708" w:firstLine="708"/>
      </w:pPr>
      <w:r>
        <w:t xml:space="preserve">   </w:t>
      </w:r>
      <w:r w:rsidR="000C3899">
        <w:t xml:space="preserve">                </w:t>
      </w:r>
      <w:r w:rsidR="00FD192C" w:rsidRPr="00FD192C">
        <w:t xml:space="preserve">Messieurs HUMBERT, L’HERBETTE,  PETIT, TODESCHINI,  </w:t>
      </w:r>
      <w:r w:rsidR="00D84C1B">
        <w:t xml:space="preserve">COLL, </w:t>
      </w:r>
      <w:r w:rsidR="00173155">
        <w:t xml:space="preserve">AMBRE, </w:t>
      </w:r>
      <w:r w:rsidR="00FD192C" w:rsidRPr="00FD192C">
        <w:t>CORNET</w:t>
      </w:r>
    </w:p>
    <w:p w:rsidR="00173155" w:rsidRDefault="00E36DA5" w:rsidP="000C3899">
      <w:pPr>
        <w:spacing w:after="0" w:line="240" w:lineRule="auto"/>
        <w:ind w:left="708" w:firstLine="708"/>
      </w:pPr>
      <w:r>
        <w:t>Excusé</w:t>
      </w:r>
      <w:r w:rsidR="000C3899">
        <w:t>e</w:t>
      </w:r>
      <w:r>
        <w:t>s</w:t>
      </w:r>
      <w:r w:rsidR="001C73CC">
        <w:t> : M</w:t>
      </w:r>
      <w:r>
        <w:t>es</w:t>
      </w:r>
      <w:r w:rsidR="001C73CC">
        <w:t>dame</w:t>
      </w:r>
      <w:r>
        <w:t xml:space="preserve">s </w:t>
      </w:r>
      <w:r w:rsidR="00173155">
        <w:t xml:space="preserve">ANTONETTI, </w:t>
      </w:r>
      <w:r>
        <w:t xml:space="preserve">RIGOLLET, BEAUFORT-VELUT, </w:t>
      </w:r>
      <w:r w:rsidR="00173155">
        <w:t>PERCIOT</w:t>
      </w:r>
    </w:p>
    <w:p w:rsidR="00FD192C" w:rsidRPr="00FD192C" w:rsidRDefault="00173155" w:rsidP="000C3899">
      <w:pPr>
        <w:spacing w:after="0" w:line="240" w:lineRule="auto"/>
        <w:ind w:left="708" w:firstLine="708"/>
      </w:pPr>
      <w:r>
        <w:t xml:space="preserve">Absente : Madame </w:t>
      </w:r>
      <w:r w:rsidR="00E36DA5">
        <w:t>RUSPINI</w:t>
      </w:r>
      <w:r w:rsidR="00FD192C" w:rsidRPr="00FD192C">
        <w:tab/>
      </w:r>
    </w:p>
    <w:p w:rsidR="00FD192C" w:rsidRDefault="000C3899" w:rsidP="000C3899">
      <w:pPr>
        <w:spacing w:after="0" w:line="240" w:lineRule="auto"/>
        <w:ind w:left="708" w:firstLine="708"/>
      </w:pPr>
      <w:r>
        <w:t>Date de la convocation</w:t>
      </w:r>
      <w:r w:rsidR="00FD192C" w:rsidRPr="00FD192C">
        <w:t xml:space="preserve"> : </w:t>
      </w:r>
      <w:r w:rsidR="00E36DA5">
        <w:t>2</w:t>
      </w:r>
      <w:r w:rsidR="00173155">
        <w:t>4/01/2017</w:t>
      </w:r>
    </w:p>
    <w:p w:rsidR="00BC7B34" w:rsidRDefault="000C3899" w:rsidP="000C3899">
      <w:pPr>
        <w:spacing w:after="0" w:line="240" w:lineRule="auto"/>
        <w:ind w:left="708" w:firstLine="708"/>
      </w:pPr>
      <w:r>
        <w:t>Secrétaire de séance</w:t>
      </w:r>
      <w:r w:rsidR="00BC7B34">
        <w:t> : Philippe CORNET</w:t>
      </w:r>
    </w:p>
    <w:p w:rsidR="00536E10" w:rsidRDefault="00536E10" w:rsidP="000C3899">
      <w:pPr>
        <w:spacing w:before="240" w:after="0" w:line="240" w:lineRule="auto"/>
        <w:ind w:left="708" w:firstLine="708"/>
      </w:pPr>
      <w:r>
        <w:t xml:space="preserve">PROCURATIONS : </w:t>
      </w:r>
      <w:r w:rsidR="000C3899">
        <w:t xml:space="preserve">Marie-Laure PERCIOT à </w:t>
      </w:r>
      <w:r>
        <w:t xml:space="preserve">Christine DUFOUR  </w:t>
      </w:r>
    </w:p>
    <w:p w:rsidR="00536E10" w:rsidRDefault="00536E10" w:rsidP="000C3899">
      <w:pPr>
        <w:spacing w:after="0" w:line="240" w:lineRule="auto"/>
        <w:ind w:left="708" w:firstLine="708"/>
      </w:pPr>
      <w:r>
        <w:tab/>
      </w:r>
      <w:r>
        <w:tab/>
        <w:t xml:space="preserve">    </w:t>
      </w:r>
      <w:r w:rsidR="000C3899">
        <w:t xml:space="preserve">Christine BEAUFORT-VELUT à </w:t>
      </w:r>
      <w:r w:rsidR="002E787F">
        <w:t xml:space="preserve">Brigitte PULCINI </w:t>
      </w:r>
    </w:p>
    <w:p w:rsidR="00536E10" w:rsidRPr="00FD192C" w:rsidRDefault="002E787F" w:rsidP="000C3899">
      <w:pPr>
        <w:spacing w:after="0" w:line="240" w:lineRule="auto"/>
        <w:ind w:left="708" w:firstLine="708"/>
      </w:pPr>
      <w:r>
        <w:tab/>
      </w:r>
      <w:r>
        <w:tab/>
        <w:t xml:space="preserve">    </w:t>
      </w:r>
      <w:r w:rsidR="000C3899">
        <w:t xml:space="preserve">Sandra ANTONETTI à </w:t>
      </w:r>
      <w:r>
        <w:t xml:space="preserve">Philippe CORNET </w:t>
      </w:r>
    </w:p>
    <w:p w:rsidR="002C7308" w:rsidRPr="00663C99" w:rsidRDefault="00663C99" w:rsidP="004855A2">
      <w:pPr>
        <w:widowControl w:val="0"/>
        <w:autoSpaceDE w:val="0"/>
        <w:autoSpaceDN w:val="0"/>
        <w:adjustRightInd w:val="0"/>
        <w:spacing w:before="240" w:line="240" w:lineRule="auto"/>
        <w:ind w:left="1134" w:firstLine="12"/>
        <w:rPr>
          <w:bCs/>
          <w:sz w:val="24"/>
          <w:szCs w:val="24"/>
        </w:rPr>
      </w:pPr>
      <w:r w:rsidRPr="00663C99">
        <w:rPr>
          <w:bCs/>
          <w:sz w:val="24"/>
          <w:szCs w:val="24"/>
        </w:rPr>
        <w:t xml:space="preserve">Lecture du compte-rendu du conseil municipal du </w:t>
      </w:r>
      <w:r w:rsidR="00173155">
        <w:rPr>
          <w:bCs/>
          <w:sz w:val="24"/>
          <w:szCs w:val="24"/>
        </w:rPr>
        <w:t>07 décembre2017</w:t>
      </w:r>
      <w:r w:rsidRPr="00663C99">
        <w:rPr>
          <w:bCs/>
          <w:sz w:val="24"/>
          <w:szCs w:val="24"/>
        </w:rPr>
        <w:t xml:space="preserve"> par Monsieur le Maire</w:t>
      </w:r>
      <w:r>
        <w:rPr>
          <w:bCs/>
          <w:sz w:val="24"/>
          <w:szCs w:val="24"/>
        </w:rPr>
        <w:t> : aucune remarque du conseil.</w:t>
      </w:r>
    </w:p>
    <w:p w:rsidR="00204923" w:rsidRDefault="00B04309" w:rsidP="004855A2">
      <w:pPr>
        <w:widowControl w:val="0"/>
        <w:autoSpaceDE w:val="0"/>
        <w:autoSpaceDN w:val="0"/>
        <w:adjustRightInd w:val="0"/>
        <w:ind w:left="1134" w:firstLine="720"/>
        <w:rPr>
          <w:b/>
          <w:bCs/>
          <w:sz w:val="24"/>
          <w:szCs w:val="24"/>
        </w:rPr>
      </w:pPr>
      <w:r w:rsidRPr="00CF15A5">
        <w:rPr>
          <w:b/>
          <w:bCs/>
          <w:sz w:val="24"/>
          <w:szCs w:val="24"/>
          <w:u w:val="single"/>
        </w:rPr>
        <w:t>ORDRE DU JOUR</w:t>
      </w:r>
      <w:r w:rsidRPr="00CF15A5">
        <w:rPr>
          <w:b/>
          <w:bCs/>
          <w:sz w:val="24"/>
          <w:szCs w:val="24"/>
        </w:rPr>
        <w:t xml:space="preserve"> : </w:t>
      </w:r>
    </w:p>
    <w:p w:rsidR="00651BEF" w:rsidRPr="003458F2" w:rsidRDefault="00651BEF" w:rsidP="00651BEF">
      <w:pPr>
        <w:pStyle w:val="Paragraphedeliste"/>
        <w:widowControl w:val="0"/>
        <w:numPr>
          <w:ilvl w:val="0"/>
          <w:numId w:val="27"/>
        </w:numPr>
        <w:autoSpaceDE w:val="0"/>
        <w:autoSpaceDN w:val="0"/>
        <w:adjustRightInd w:val="0"/>
        <w:spacing w:after="0" w:line="240" w:lineRule="auto"/>
        <w:rPr>
          <w:b/>
          <w:bCs/>
        </w:rPr>
      </w:pPr>
      <w:r>
        <w:rPr>
          <w:bCs/>
        </w:rPr>
        <w:t>Eclairage public aux abords du foyer rural</w:t>
      </w:r>
    </w:p>
    <w:p w:rsidR="00651BEF" w:rsidRPr="003458F2" w:rsidRDefault="00651BEF" w:rsidP="00651BEF">
      <w:pPr>
        <w:pStyle w:val="Paragraphedeliste"/>
        <w:widowControl w:val="0"/>
        <w:numPr>
          <w:ilvl w:val="0"/>
          <w:numId w:val="27"/>
        </w:numPr>
        <w:autoSpaceDE w:val="0"/>
        <w:autoSpaceDN w:val="0"/>
        <w:adjustRightInd w:val="0"/>
        <w:spacing w:after="0" w:line="240" w:lineRule="auto"/>
        <w:rPr>
          <w:b/>
          <w:bCs/>
        </w:rPr>
      </w:pPr>
      <w:r>
        <w:rPr>
          <w:bCs/>
        </w:rPr>
        <w:t>Devis ARTEBA pour les vasistas en haut des cloisons</w:t>
      </w:r>
    </w:p>
    <w:p w:rsidR="00651BEF" w:rsidRPr="00726734" w:rsidRDefault="00651BEF" w:rsidP="00651BEF">
      <w:pPr>
        <w:pStyle w:val="Paragraphedeliste"/>
        <w:widowControl w:val="0"/>
        <w:numPr>
          <w:ilvl w:val="0"/>
          <w:numId w:val="27"/>
        </w:numPr>
        <w:autoSpaceDE w:val="0"/>
        <w:autoSpaceDN w:val="0"/>
        <w:adjustRightInd w:val="0"/>
        <w:spacing w:after="0" w:line="240" w:lineRule="auto"/>
        <w:rPr>
          <w:b/>
          <w:bCs/>
        </w:rPr>
      </w:pPr>
      <w:r>
        <w:rPr>
          <w:bCs/>
        </w:rPr>
        <w:t>Droits de préemption</w:t>
      </w:r>
    </w:p>
    <w:p w:rsidR="00651BEF" w:rsidRPr="004855A2" w:rsidRDefault="00651BEF" w:rsidP="00651BEF">
      <w:pPr>
        <w:pStyle w:val="Paragraphedeliste"/>
        <w:widowControl w:val="0"/>
        <w:numPr>
          <w:ilvl w:val="0"/>
          <w:numId w:val="27"/>
        </w:numPr>
        <w:autoSpaceDE w:val="0"/>
        <w:autoSpaceDN w:val="0"/>
        <w:adjustRightInd w:val="0"/>
        <w:spacing w:after="0" w:line="240" w:lineRule="auto"/>
        <w:rPr>
          <w:b/>
          <w:bCs/>
        </w:rPr>
      </w:pPr>
      <w:r w:rsidRPr="00836109">
        <w:rPr>
          <w:bCs/>
        </w:rPr>
        <w:t>Questions diverses</w:t>
      </w:r>
    </w:p>
    <w:p w:rsidR="004855A2" w:rsidRPr="00836109" w:rsidRDefault="004855A2" w:rsidP="004855A2">
      <w:pPr>
        <w:pStyle w:val="Paragraphedeliste"/>
        <w:widowControl w:val="0"/>
        <w:autoSpaceDE w:val="0"/>
        <w:autoSpaceDN w:val="0"/>
        <w:adjustRightInd w:val="0"/>
        <w:spacing w:after="0" w:line="240" w:lineRule="auto"/>
        <w:ind w:left="2061"/>
        <w:rPr>
          <w:b/>
          <w:bCs/>
        </w:rPr>
      </w:pPr>
    </w:p>
    <w:p w:rsidR="00173155" w:rsidRPr="00651BEF" w:rsidRDefault="00651BEF" w:rsidP="00651BEF">
      <w:pPr>
        <w:pStyle w:val="Paragraphedeliste"/>
        <w:widowControl w:val="0"/>
        <w:autoSpaceDE w:val="0"/>
        <w:autoSpaceDN w:val="0"/>
        <w:adjustRightInd w:val="0"/>
        <w:spacing w:after="0" w:line="240" w:lineRule="auto"/>
        <w:ind w:left="2061"/>
        <w:rPr>
          <w:b/>
          <w:bCs/>
          <w:u w:val="single"/>
        </w:rPr>
      </w:pPr>
      <w:r w:rsidRPr="00651BEF">
        <w:rPr>
          <w:b/>
          <w:bCs/>
          <w:u w:val="single"/>
        </w:rPr>
        <w:t xml:space="preserve">1) </w:t>
      </w:r>
      <w:r w:rsidR="00173155" w:rsidRPr="00651BEF">
        <w:rPr>
          <w:b/>
          <w:bCs/>
          <w:u w:val="single"/>
        </w:rPr>
        <w:t>Eclairage public aux abords du foyer rural</w:t>
      </w:r>
    </w:p>
    <w:p w:rsidR="00536E10" w:rsidRDefault="00536E10" w:rsidP="00536E10">
      <w:pPr>
        <w:widowControl w:val="0"/>
        <w:autoSpaceDE w:val="0"/>
        <w:autoSpaceDN w:val="0"/>
        <w:adjustRightInd w:val="0"/>
        <w:spacing w:after="0" w:line="240" w:lineRule="auto"/>
        <w:rPr>
          <w:b/>
          <w:bCs/>
        </w:rPr>
      </w:pPr>
    </w:p>
    <w:p w:rsidR="00536E10" w:rsidRDefault="00536E10" w:rsidP="004855A2">
      <w:pPr>
        <w:widowControl w:val="0"/>
        <w:autoSpaceDE w:val="0"/>
        <w:autoSpaceDN w:val="0"/>
        <w:adjustRightInd w:val="0"/>
        <w:spacing w:after="0" w:line="240" w:lineRule="auto"/>
        <w:ind w:left="1134"/>
        <w:rPr>
          <w:bCs/>
        </w:rPr>
      </w:pPr>
      <w:r w:rsidRPr="00536E10">
        <w:rPr>
          <w:bCs/>
        </w:rPr>
        <w:t xml:space="preserve">Il a été décidé de poser des éclairages </w:t>
      </w:r>
      <w:r>
        <w:rPr>
          <w:bCs/>
        </w:rPr>
        <w:t xml:space="preserve">publics </w:t>
      </w:r>
      <w:r w:rsidRPr="00536E10">
        <w:rPr>
          <w:bCs/>
        </w:rPr>
        <w:t>au niveau des deux city-Park ainsi que l’entrée principale du foyer rural</w:t>
      </w:r>
      <w:r w:rsidR="002E787F">
        <w:rPr>
          <w:bCs/>
        </w:rPr>
        <w:t>.</w:t>
      </w:r>
    </w:p>
    <w:p w:rsidR="00536E10" w:rsidRDefault="00536E10" w:rsidP="004855A2">
      <w:pPr>
        <w:widowControl w:val="0"/>
        <w:autoSpaceDE w:val="0"/>
        <w:autoSpaceDN w:val="0"/>
        <w:adjustRightInd w:val="0"/>
        <w:spacing w:after="0" w:line="240" w:lineRule="auto"/>
        <w:ind w:left="1134"/>
        <w:rPr>
          <w:bCs/>
        </w:rPr>
      </w:pPr>
    </w:p>
    <w:p w:rsidR="00536E10" w:rsidRPr="002E787F" w:rsidRDefault="00536E10" w:rsidP="004855A2">
      <w:pPr>
        <w:widowControl w:val="0"/>
        <w:autoSpaceDE w:val="0"/>
        <w:autoSpaceDN w:val="0"/>
        <w:adjustRightInd w:val="0"/>
        <w:spacing w:after="0" w:line="240" w:lineRule="auto"/>
        <w:ind w:left="1134"/>
        <w:rPr>
          <w:bCs/>
        </w:rPr>
      </w:pPr>
      <w:r w:rsidRPr="002E787F">
        <w:rPr>
          <w:bCs/>
        </w:rPr>
        <w:t>Cout total : 7500.00€ HT / 9000.00€ TTC</w:t>
      </w:r>
      <w:r w:rsidR="002E787F">
        <w:rPr>
          <w:bCs/>
        </w:rPr>
        <w:t xml:space="preserve">  </w:t>
      </w:r>
    </w:p>
    <w:p w:rsidR="00651BEF" w:rsidRDefault="00536E10" w:rsidP="004855A2">
      <w:pPr>
        <w:widowControl w:val="0"/>
        <w:autoSpaceDE w:val="0"/>
        <w:autoSpaceDN w:val="0"/>
        <w:adjustRightInd w:val="0"/>
        <w:spacing w:after="0" w:line="240" w:lineRule="auto"/>
        <w:ind w:left="1134"/>
        <w:rPr>
          <w:bCs/>
        </w:rPr>
      </w:pPr>
      <w:r w:rsidRPr="002E787F">
        <w:rPr>
          <w:bCs/>
        </w:rPr>
        <w:t>Dont 2</w:t>
      </w:r>
      <w:r w:rsidR="00651BEF">
        <w:rPr>
          <w:bCs/>
        </w:rPr>
        <w:t xml:space="preserve"> </w:t>
      </w:r>
      <w:r w:rsidRPr="002E787F">
        <w:rPr>
          <w:bCs/>
        </w:rPr>
        <w:t xml:space="preserve">745.00€ </w:t>
      </w:r>
      <w:r w:rsidR="00651BEF">
        <w:rPr>
          <w:bCs/>
        </w:rPr>
        <w:t xml:space="preserve">subventionné </w:t>
      </w:r>
      <w:r w:rsidR="00651BEF" w:rsidRPr="002E787F">
        <w:rPr>
          <w:bCs/>
        </w:rPr>
        <w:t xml:space="preserve">par le SIEA </w:t>
      </w:r>
    </w:p>
    <w:p w:rsidR="00651BEF" w:rsidRDefault="00651BEF" w:rsidP="004855A2">
      <w:pPr>
        <w:widowControl w:val="0"/>
        <w:autoSpaceDE w:val="0"/>
        <w:autoSpaceDN w:val="0"/>
        <w:adjustRightInd w:val="0"/>
        <w:spacing w:after="0" w:line="240" w:lineRule="auto"/>
        <w:ind w:left="1134"/>
        <w:rPr>
          <w:bCs/>
        </w:rPr>
      </w:pPr>
      <w:r>
        <w:rPr>
          <w:bCs/>
        </w:rPr>
        <w:t>Dont 1 476,36 € de remboursement sur le FCTVA (an +1)</w:t>
      </w:r>
    </w:p>
    <w:p w:rsidR="00536E10" w:rsidRPr="002E787F" w:rsidRDefault="00651BEF" w:rsidP="004855A2">
      <w:pPr>
        <w:widowControl w:val="0"/>
        <w:autoSpaceDE w:val="0"/>
        <w:autoSpaceDN w:val="0"/>
        <w:adjustRightInd w:val="0"/>
        <w:spacing w:after="0" w:line="240" w:lineRule="auto"/>
        <w:ind w:left="1134"/>
        <w:rPr>
          <w:bCs/>
        </w:rPr>
      </w:pPr>
      <w:r>
        <w:rPr>
          <w:bCs/>
        </w:rPr>
        <w:t xml:space="preserve">Reste à la charge de la commune </w:t>
      </w:r>
      <w:r w:rsidR="00536E10" w:rsidRPr="002E787F">
        <w:rPr>
          <w:bCs/>
        </w:rPr>
        <w:t xml:space="preserve"> 4</w:t>
      </w:r>
      <w:r>
        <w:rPr>
          <w:bCs/>
        </w:rPr>
        <w:t xml:space="preserve"> </w:t>
      </w:r>
      <w:r w:rsidR="00536E10" w:rsidRPr="002E787F">
        <w:rPr>
          <w:bCs/>
        </w:rPr>
        <w:t xml:space="preserve">778.00€ </w:t>
      </w:r>
    </w:p>
    <w:p w:rsidR="00536E10" w:rsidRDefault="00536E10" w:rsidP="004855A2">
      <w:pPr>
        <w:widowControl w:val="0"/>
        <w:autoSpaceDE w:val="0"/>
        <w:autoSpaceDN w:val="0"/>
        <w:adjustRightInd w:val="0"/>
        <w:spacing w:after="0" w:line="240" w:lineRule="auto"/>
        <w:ind w:left="1134"/>
        <w:rPr>
          <w:bCs/>
        </w:rPr>
      </w:pPr>
    </w:p>
    <w:p w:rsidR="00536E10" w:rsidRPr="002E787F" w:rsidRDefault="003A137C" w:rsidP="004855A2">
      <w:pPr>
        <w:widowControl w:val="0"/>
        <w:autoSpaceDE w:val="0"/>
        <w:autoSpaceDN w:val="0"/>
        <w:adjustRightInd w:val="0"/>
        <w:spacing w:after="0" w:line="240" w:lineRule="auto"/>
        <w:ind w:left="1134"/>
        <w:rPr>
          <w:b/>
          <w:bCs/>
        </w:rPr>
      </w:pPr>
      <w:r>
        <w:rPr>
          <w:b/>
          <w:bCs/>
        </w:rPr>
        <w:t>A l’unanimité, l</w:t>
      </w:r>
      <w:r w:rsidR="00536E10" w:rsidRPr="002E787F">
        <w:rPr>
          <w:b/>
          <w:bCs/>
        </w:rPr>
        <w:t xml:space="preserve">e conseil municipal </w:t>
      </w:r>
      <w:r>
        <w:rPr>
          <w:b/>
          <w:bCs/>
        </w:rPr>
        <w:t xml:space="preserve">approuve le plan de financement </w:t>
      </w:r>
    </w:p>
    <w:p w:rsidR="002E787F" w:rsidRDefault="002E787F" w:rsidP="00536E10">
      <w:pPr>
        <w:widowControl w:val="0"/>
        <w:autoSpaceDE w:val="0"/>
        <w:autoSpaceDN w:val="0"/>
        <w:adjustRightInd w:val="0"/>
        <w:spacing w:after="0" w:line="240" w:lineRule="auto"/>
        <w:ind w:left="708"/>
        <w:rPr>
          <w:bCs/>
        </w:rPr>
      </w:pPr>
    </w:p>
    <w:p w:rsidR="00173155" w:rsidRPr="003A137C" w:rsidRDefault="003A137C" w:rsidP="003A137C">
      <w:pPr>
        <w:pStyle w:val="Paragraphedeliste"/>
        <w:widowControl w:val="0"/>
        <w:autoSpaceDE w:val="0"/>
        <w:autoSpaceDN w:val="0"/>
        <w:adjustRightInd w:val="0"/>
        <w:spacing w:after="0" w:line="240" w:lineRule="auto"/>
        <w:ind w:left="2061"/>
        <w:rPr>
          <w:b/>
          <w:bCs/>
          <w:u w:val="single"/>
        </w:rPr>
      </w:pPr>
      <w:r w:rsidRPr="003A137C">
        <w:rPr>
          <w:b/>
          <w:bCs/>
          <w:u w:val="single"/>
        </w:rPr>
        <w:t xml:space="preserve">2) </w:t>
      </w:r>
      <w:r w:rsidR="00173155" w:rsidRPr="003A137C">
        <w:rPr>
          <w:b/>
          <w:bCs/>
          <w:u w:val="single"/>
        </w:rPr>
        <w:t>Devis ARTEBA pour les vasistas en haut des cloisons</w:t>
      </w:r>
    </w:p>
    <w:p w:rsidR="002E787F" w:rsidRDefault="002E787F" w:rsidP="002E787F">
      <w:pPr>
        <w:widowControl w:val="0"/>
        <w:autoSpaceDE w:val="0"/>
        <w:autoSpaceDN w:val="0"/>
        <w:adjustRightInd w:val="0"/>
        <w:spacing w:after="0" w:line="240" w:lineRule="auto"/>
        <w:ind w:left="708"/>
        <w:rPr>
          <w:b/>
          <w:bCs/>
        </w:rPr>
      </w:pPr>
    </w:p>
    <w:p w:rsidR="002E787F" w:rsidRPr="002E787F" w:rsidRDefault="002E787F" w:rsidP="004855A2">
      <w:pPr>
        <w:widowControl w:val="0"/>
        <w:autoSpaceDE w:val="0"/>
        <w:autoSpaceDN w:val="0"/>
        <w:adjustRightInd w:val="0"/>
        <w:spacing w:after="0" w:line="240" w:lineRule="auto"/>
        <w:ind w:left="1134"/>
        <w:rPr>
          <w:bCs/>
        </w:rPr>
      </w:pPr>
      <w:r w:rsidRPr="002E787F">
        <w:rPr>
          <w:bCs/>
        </w:rPr>
        <w:t xml:space="preserve">Intervention du 2°adjoint Gilbert TODESCHINI : </w:t>
      </w:r>
    </w:p>
    <w:p w:rsidR="002E787F" w:rsidRPr="002E787F" w:rsidRDefault="002E787F" w:rsidP="004855A2">
      <w:pPr>
        <w:widowControl w:val="0"/>
        <w:autoSpaceDE w:val="0"/>
        <w:autoSpaceDN w:val="0"/>
        <w:adjustRightInd w:val="0"/>
        <w:spacing w:after="0" w:line="240" w:lineRule="auto"/>
        <w:ind w:left="1134"/>
        <w:rPr>
          <w:bCs/>
        </w:rPr>
      </w:pPr>
    </w:p>
    <w:p w:rsidR="003A137C" w:rsidRDefault="003A137C" w:rsidP="004855A2">
      <w:pPr>
        <w:widowControl w:val="0"/>
        <w:autoSpaceDE w:val="0"/>
        <w:autoSpaceDN w:val="0"/>
        <w:adjustRightInd w:val="0"/>
        <w:spacing w:after="0" w:line="240" w:lineRule="auto"/>
        <w:ind w:left="1134"/>
        <w:rPr>
          <w:bCs/>
        </w:rPr>
      </w:pPr>
      <w:r>
        <w:rPr>
          <w:bCs/>
        </w:rPr>
        <w:t>Dans le cadre de la rénovation des menuiseries du foyer rural, il faut changer les 12  vasistas qui se trouvent au-dessus des cloisons. La commande des ouvertures de c</w:t>
      </w:r>
      <w:r w:rsidR="002E787F" w:rsidRPr="002E787F">
        <w:rPr>
          <w:bCs/>
        </w:rPr>
        <w:t xml:space="preserve">es vasistas </w:t>
      </w:r>
      <w:r>
        <w:rPr>
          <w:bCs/>
        </w:rPr>
        <w:t xml:space="preserve">peut se faire </w:t>
      </w:r>
      <w:r w:rsidR="002E787F" w:rsidRPr="002E787F">
        <w:rPr>
          <w:bCs/>
        </w:rPr>
        <w:t>en mode manuel ou électrique avec télécommande. Le problème est la position des leviers en mode manuel qui sont gênantes et à hauteur d’homme. La commande électrique permet d’actionner chaque vasistas indépendamment  mais aussi d’avoir une commande générale à l’ouverture et la fermeture</w:t>
      </w:r>
      <w:r w:rsidR="002E787F">
        <w:rPr>
          <w:bCs/>
        </w:rPr>
        <w:t xml:space="preserve">. </w:t>
      </w:r>
    </w:p>
    <w:p w:rsidR="003A137C" w:rsidRDefault="003A137C" w:rsidP="004855A2">
      <w:pPr>
        <w:widowControl w:val="0"/>
        <w:autoSpaceDE w:val="0"/>
        <w:autoSpaceDN w:val="0"/>
        <w:adjustRightInd w:val="0"/>
        <w:spacing w:after="0" w:line="240" w:lineRule="auto"/>
        <w:ind w:left="1134"/>
        <w:rPr>
          <w:bCs/>
        </w:rPr>
      </w:pPr>
    </w:p>
    <w:p w:rsidR="002E787F" w:rsidRDefault="002E787F" w:rsidP="004855A2">
      <w:pPr>
        <w:widowControl w:val="0"/>
        <w:autoSpaceDE w:val="0"/>
        <w:autoSpaceDN w:val="0"/>
        <w:adjustRightInd w:val="0"/>
        <w:spacing w:after="0" w:line="240" w:lineRule="auto"/>
        <w:ind w:left="1134"/>
        <w:rPr>
          <w:bCs/>
        </w:rPr>
      </w:pPr>
      <w:r>
        <w:rPr>
          <w:bCs/>
        </w:rPr>
        <w:t xml:space="preserve">Le devis </w:t>
      </w:r>
      <w:r w:rsidR="003A137C">
        <w:rPr>
          <w:bCs/>
        </w:rPr>
        <w:t xml:space="preserve">d’ARTEBA </w:t>
      </w:r>
      <w:r>
        <w:rPr>
          <w:bCs/>
        </w:rPr>
        <w:t>pour les 12 interrupteurs commandant chaque vasistas est de 3</w:t>
      </w:r>
      <w:r w:rsidR="003A137C">
        <w:rPr>
          <w:bCs/>
        </w:rPr>
        <w:t> 238,14 € H.T.</w:t>
      </w:r>
    </w:p>
    <w:p w:rsidR="003A137C" w:rsidRDefault="003A137C" w:rsidP="004855A2">
      <w:pPr>
        <w:widowControl w:val="0"/>
        <w:autoSpaceDE w:val="0"/>
        <w:autoSpaceDN w:val="0"/>
        <w:adjustRightInd w:val="0"/>
        <w:spacing w:after="0" w:line="240" w:lineRule="auto"/>
        <w:ind w:left="1134"/>
        <w:rPr>
          <w:bCs/>
        </w:rPr>
      </w:pPr>
      <w:r>
        <w:rPr>
          <w:bCs/>
        </w:rPr>
        <w:t>L’alimentation électrique sera réalisée par les employés communaux</w:t>
      </w:r>
    </w:p>
    <w:p w:rsidR="002E787F" w:rsidRPr="002E787F" w:rsidRDefault="002E787F" w:rsidP="004855A2">
      <w:pPr>
        <w:widowControl w:val="0"/>
        <w:autoSpaceDE w:val="0"/>
        <w:autoSpaceDN w:val="0"/>
        <w:adjustRightInd w:val="0"/>
        <w:spacing w:after="0" w:line="240" w:lineRule="auto"/>
        <w:ind w:left="1134"/>
        <w:rPr>
          <w:bCs/>
        </w:rPr>
      </w:pPr>
    </w:p>
    <w:p w:rsidR="002E787F" w:rsidRDefault="002E787F" w:rsidP="004855A2">
      <w:pPr>
        <w:widowControl w:val="0"/>
        <w:autoSpaceDE w:val="0"/>
        <w:autoSpaceDN w:val="0"/>
        <w:adjustRightInd w:val="0"/>
        <w:spacing w:after="0" w:line="240" w:lineRule="auto"/>
        <w:ind w:left="1134"/>
        <w:rPr>
          <w:b/>
          <w:bCs/>
        </w:rPr>
      </w:pPr>
      <w:r w:rsidRPr="002E787F">
        <w:rPr>
          <w:b/>
          <w:bCs/>
        </w:rPr>
        <w:t xml:space="preserve">Le conseil municipal </w:t>
      </w:r>
      <w:r w:rsidR="003A137C">
        <w:rPr>
          <w:b/>
          <w:bCs/>
        </w:rPr>
        <w:t>accepte le devis</w:t>
      </w:r>
      <w:r w:rsidRPr="002E787F">
        <w:rPr>
          <w:b/>
          <w:bCs/>
        </w:rPr>
        <w:t xml:space="preserve"> à l’unanimité</w:t>
      </w:r>
      <w:r w:rsidR="003A137C">
        <w:rPr>
          <w:b/>
          <w:bCs/>
        </w:rPr>
        <w:t>.</w:t>
      </w:r>
    </w:p>
    <w:p w:rsidR="002E787F" w:rsidRDefault="002E787F" w:rsidP="004855A2">
      <w:pPr>
        <w:widowControl w:val="0"/>
        <w:autoSpaceDE w:val="0"/>
        <w:autoSpaceDN w:val="0"/>
        <w:adjustRightInd w:val="0"/>
        <w:spacing w:after="0" w:line="240" w:lineRule="auto"/>
        <w:ind w:left="1134"/>
        <w:rPr>
          <w:b/>
          <w:bCs/>
        </w:rPr>
      </w:pPr>
    </w:p>
    <w:p w:rsidR="002E787F" w:rsidRPr="002E787F" w:rsidRDefault="003A137C" w:rsidP="004855A2">
      <w:pPr>
        <w:widowControl w:val="0"/>
        <w:autoSpaceDE w:val="0"/>
        <w:autoSpaceDN w:val="0"/>
        <w:adjustRightInd w:val="0"/>
        <w:spacing w:after="0" w:line="240" w:lineRule="auto"/>
        <w:ind w:left="1134"/>
        <w:rPr>
          <w:bCs/>
        </w:rPr>
      </w:pPr>
      <w:r>
        <w:rPr>
          <w:bCs/>
        </w:rPr>
        <w:t>ARTEBA</w:t>
      </w:r>
      <w:r w:rsidR="002E787F" w:rsidRPr="002E787F">
        <w:rPr>
          <w:bCs/>
        </w:rPr>
        <w:t xml:space="preserve"> demande un acompte de </w:t>
      </w:r>
      <w:r>
        <w:rPr>
          <w:bCs/>
        </w:rPr>
        <w:t>19 440 € TTC sur la commande de menuiseries voté en décembre 2016</w:t>
      </w:r>
    </w:p>
    <w:p w:rsidR="002E787F" w:rsidRDefault="002E787F" w:rsidP="004855A2">
      <w:pPr>
        <w:widowControl w:val="0"/>
        <w:autoSpaceDE w:val="0"/>
        <w:autoSpaceDN w:val="0"/>
        <w:adjustRightInd w:val="0"/>
        <w:spacing w:after="0" w:line="240" w:lineRule="auto"/>
        <w:ind w:left="1134"/>
        <w:rPr>
          <w:b/>
          <w:bCs/>
        </w:rPr>
      </w:pPr>
    </w:p>
    <w:p w:rsidR="002E787F" w:rsidRDefault="002E787F" w:rsidP="004855A2">
      <w:pPr>
        <w:widowControl w:val="0"/>
        <w:autoSpaceDE w:val="0"/>
        <w:autoSpaceDN w:val="0"/>
        <w:adjustRightInd w:val="0"/>
        <w:spacing w:after="0" w:line="240" w:lineRule="auto"/>
        <w:ind w:left="1134"/>
        <w:rPr>
          <w:b/>
          <w:bCs/>
        </w:rPr>
      </w:pPr>
      <w:r w:rsidRPr="002E787F">
        <w:rPr>
          <w:b/>
          <w:bCs/>
        </w:rPr>
        <w:t xml:space="preserve">Le conseil municipal </w:t>
      </w:r>
      <w:r w:rsidR="003A137C">
        <w:rPr>
          <w:b/>
          <w:bCs/>
        </w:rPr>
        <w:t xml:space="preserve">accepte </w:t>
      </w:r>
      <w:r w:rsidRPr="002E787F">
        <w:rPr>
          <w:b/>
          <w:bCs/>
        </w:rPr>
        <w:t>à l’unanimité</w:t>
      </w:r>
      <w:r w:rsidR="003A137C">
        <w:rPr>
          <w:b/>
          <w:bCs/>
        </w:rPr>
        <w:t>, de verser cet acompte et autorise le maire à payer avant le vote du budget primitif des dépenses d’investissement à hauteur de 25 % des dépenses d’investissement inscrites au budget 2016 soit : 98 596 €</w:t>
      </w:r>
    </w:p>
    <w:p w:rsidR="002E787F" w:rsidRDefault="002E787F" w:rsidP="002E787F">
      <w:pPr>
        <w:widowControl w:val="0"/>
        <w:autoSpaceDE w:val="0"/>
        <w:autoSpaceDN w:val="0"/>
        <w:adjustRightInd w:val="0"/>
        <w:spacing w:after="0" w:line="240" w:lineRule="auto"/>
        <w:ind w:left="708"/>
        <w:rPr>
          <w:b/>
          <w:bCs/>
        </w:rPr>
      </w:pPr>
    </w:p>
    <w:p w:rsidR="002E787F" w:rsidRDefault="002E787F" w:rsidP="002E787F">
      <w:pPr>
        <w:widowControl w:val="0"/>
        <w:autoSpaceDE w:val="0"/>
        <w:autoSpaceDN w:val="0"/>
        <w:adjustRightInd w:val="0"/>
        <w:spacing w:after="0" w:line="240" w:lineRule="auto"/>
        <w:ind w:left="708"/>
        <w:rPr>
          <w:b/>
          <w:bCs/>
        </w:rPr>
      </w:pPr>
    </w:p>
    <w:p w:rsidR="002E787F" w:rsidRPr="002B0441" w:rsidRDefault="002B0441" w:rsidP="002B0441">
      <w:pPr>
        <w:widowControl w:val="0"/>
        <w:autoSpaceDE w:val="0"/>
        <w:autoSpaceDN w:val="0"/>
        <w:adjustRightInd w:val="0"/>
        <w:spacing w:after="0" w:line="240" w:lineRule="auto"/>
        <w:ind w:left="708"/>
        <w:jc w:val="right"/>
        <w:rPr>
          <w:bCs/>
        </w:rPr>
      </w:pPr>
      <w:r w:rsidRPr="002B0441">
        <w:rPr>
          <w:bCs/>
        </w:rPr>
        <w:t>1/3</w:t>
      </w:r>
    </w:p>
    <w:p w:rsidR="00173155" w:rsidRPr="0095190F" w:rsidRDefault="003A137C" w:rsidP="003A137C">
      <w:pPr>
        <w:pStyle w:val="Paragraphedeliste"/>
        <w:widowControl w:val="0"/>
        <w:autoSpaceDE w:val="0"/>
        <w:autoSpaceDN w:val="0"/>
        <w:adjustRightInd w:val="0"/>
        <w:spacing w:after="0" w:line="240" w:lineRule="auto"/>
        <w:ind w:left="2061"/>
        <w:rPr>
          <w:b/>
          <w:bCs/>
        </w:rPr>
      </w:pPr>
      <w:r w:rsidRPr="0095190F">
        <w:rPr>
          <w:b/>
          <w:bCs/>
        </w:rPr>
        <w:lastRenderedPageBreak/>
        <w:t xml:space="preserve">3) </w:t>
      </w:r>
      <w:r w:rsidR="00173155" w:rsidRPr="0095190F">
        <w:rPr>
          <w:b/>
          <w:bCs/>
        </w:rPr>
        <w:t>Droits de préemption</w:t>
      </w:r>
      <w:r w:rsidR="00536E10" w:rsidRPr="0095190F">
        <w:rPr>
          <w:b/>
          <w:bCs/>
        </w:rPr>
        <w:t> :</w:t>
      </w:r>
    </w:p>
    <w:p w:rsidR="006A72AA" w:rsidRPr="006A72AA" w:rsidRDefault="006A72AA" w:rsidP="006A72AA">
      <w:pPr>
        <w:widowControl w:val="0"/>
        <w:autoSpaceDE w:val="0"/>
        <w:autoSpaceDN w:val="0"/>
        <w:adjustRightInd w:val="0"/>
        <w:spacing w:after="0" w:line="240" w:lineRule="auto"/>
        <w:rPr>
          <w:b/>
          <w:bCs/>
        </w:rPr>
      </w:pPr>
    </w:p>
    <w:p w:rsidR="00536E10" w:rsidRDefault="0095190F" w:rsidP="004855A2">
      <w:pPr>
        <w:pStyle w:val="Paragraphedeliste"/>
        <w:ind w:left="1134"/>
      </w:pPr>
      <w:r>
        <w:t xml:space="preserve">- </w:t>
      </w:r>
      <w:r w:rsidR="00536E10">
        <w:t>Parcelle AC 219 : 1 179 m² - propriétaire Consorts Simon – acquéreur Mr et Mme OURCIVAL FAVRE – Prix 353,70 €</w:t>
      </w:r>
    </w:p>
    <w:p w:rsidR="002E787F" w:rsidRDefault="0095190F" w:rsidP="004855A2">
      <w:pPr>
        <w:ind w:left="1134"/>
        <w:jc w:val="both"/>
      </w:pPr>
      <w:r>
        <w:t>Cette parcelle est en zone U du POS et du futur</w:t>
      </w:r>
      <w:r w:rsidR="002E787F">
        <w:t xml:space="preserve"> PLU </w:t>
      </w:r>
      <w:r>
        <w:t>dans lequel il est prévu de réaliser un cheminement doux. L’acquisition de cette parcelle permettrait de désenclaver des terrains constructibles pour la construction de logements sociaux et étoffer le cœur du village.</w:t>
      </w:r>
    </w:p>
    <w:p w:rsidR="006A72AA" w:rsidRPr="006A72AA" w:rsidRDefault="006A72AA" w:rsidP="004855A2">
      <w:pPr>
        <w:ind w:left="1134"/>
        <w:rPr>
          <w:b/>
        </w:rPr>
      </w:pPr>
      <w:r w:rsidRPr="006A72AA">
        <w:rPr>
          <w:b/>
        </w:rPr>
        <w:t>Le conseil municipal à l’unanimité</w:t>
      </w:r>
      <w:r w:rsidR="0095190F">
        <w:rPr>
          <w:b/>
        </w:rPr>
        <w:t xml:space="preserve"> fait valoir son droit de préemption sur </w:t>
      </w:r>
      <w:r w:rsidRPr="006A72AA">
        <w:rPr>
          <w:b/>
        </w:rPr>
        <w:t>cette parcelle AC 219.</w:t>
      </w:r>
    </w:p>
    <w:p w:rsidR="00536E10" w:rsidRDefault="0095190F" w:rsidP="004855A2">
      <w:pPr>
        <w:pStyle w:val="Paragraphedeliste"/>
        <w:ind w:left="1134"/>
      </w:pPr>
      <w:r>
        <w:t xml:space="preserve">- </w:t>
      </w:r>
      <w:r w:rsidR="00536E10">
        <w:t>Parcelle AC 82 : 4 702 m² - propriétaire Consorts Simon – acquéreur Mickaël Laval – prix 1 410,60 €</w:t>
      </w:r>
    </w:p>
    <w:p w:rsidR="00536E10" w:rsidRDefault="006A72AA" w:rsidP="004855A2">
      <w:pPr>
        <w:widowControl w:val="0"/>
        <w:autoSpaceDE w:val="0"/>
        <w:autoSpaceDN w:val="0"/>
        <w:adjustRightInd w:val="0"/>
        <w:spacing w:after="0" w:line="240" w:lineRule="auto"/>
        <w:ind w:left="1134"/>
        <w:jc w:val="both"/>
        <w:rPr>
          <w:bCs/>
        </w:rPr>
      </w:pPr>
      <w:r w:rsidRPr="006A72AA">
        <w:rPr>
          <w:bCs/>
        </w:rPr>
        <w:t xml:space="preserve">Cette parcelle est </w:t>
      </w:r>
      <w:r w:rsidR="0095190F">
        <w:rPr>
          <w:bCs/>
        </w:rPr>
        <w:t>concernée dans sa partie basse par l’emplacement réservé n° 3 au POS actuel, pour la création d’une voie nouvelle</w:t>
      </w:r>
      <w:r w:rsidRPr="006A72AA">
        <w:rPr>
          <w:bCs/>
        </w:rPr>
        <w:t xml:space="preserve">. </w:t>
      </w:r>
      <w:r w:rsidR="0095190F">
        <w:rPr>
          <w:bCs/>
        </w:rPr>
        <w:t>La commune a déjà fait l’acquisition de</w:t>
      </w:r>
      <w:r w:rsidR="008E31D1">
        <w:rPr>
          <w:bCs/>
        </w:rPr>
        <w:t xml:space="preserve"> parties de parcelles contigü</w:t>
      </w:r>
      <w:r w:rsidR="0095190F">
        <w:rPr>
          <w:bCs/>
        </w:rPr>
        <w:t>es. L’acquisition de cette pa</w:t>
      </w:r>
      <w:r w:rsidR="008E31D1">
        <w:rPr>
          <w:bCs/>
        </w:rPr>
        <w:t>r</w:t>
      </w:r>
      <w:r w:rsidR="0095190F">
        <w:rPr>
          <w:bCs/>
        </w:rPr>
        <w:t>celle permettrait de continuer dans la voie de projet de voie nouvelle.</w:t>
      </w:r>
      <w:r>
        <w:rPr>
          <w:bCs/>
        </w:rPr>
        <w:t xml:space="preserve"> Monsieur le Maire indique que la  partie supérieure </w:t>
      </w:r>
      <w:r w:rsidR="0095190F">
        <w:rPr>
          <w:bCs/>
        </w:rPr>
        <w:t xml:space="preserve">située en zone NDb du POS (zone boisée à conserver) </w:t>
      </w:r>
      <w:r w:rsidR="008E31D1">
        <w:rPr>
          <w:bCs/>
        </w:rPr>
        <w:t xml:space="preserve"> et au PLU en espaces boisés classés.</w:t>
      </w:r>
    </w:p>
    <w:p w:rsidR="006A72AA" w:rsidRDefault="006A72AA" w:rsidP="004855A2">
      <w:pPr>
        <w:widowControl w:val="0"/>
        <w:autoSpaceDE w:val="0"/>
        <w:autoSpaceDN w:val="0"/>
        <w:adjustRightInd w:val="0"/>
        <w:spacing w:after="0" w:line="240" w:lineRule="auto"/>
        <w:ind w:left="1134"/>
        <w:rPr>
          <w:bCs/>
        </w:rPr>
      </w:pPr>
    </w:p>
    <w:p w:rsidR="006A72AA" w:rsidRDefault="006A72AA" w:rsidP="004855A2">
      <w:pPr>
        <w:widowControl w:val="0"/>
        <w:autoSpaceDE w:val="0"/>
        <w:autoSpaceDN w:val="0"/>
        <w:adjustRightInd w:val="0"/>
        <w:spacing w:after="0" w:line="240" w:lineRule="auto"/>
        <w:ind w:left="1134"/>
        <w:rPr>
          <w:b/>
          <w:bCs/>
        </w:rPr>
      </w:pPr>
      <w:r w:rsidRPr="006A72AA">
        <w:rPr>
          <w:b/>
          <w:bCs/>
        </w:rPr>
        <w:tab/>
        <w:t xml:space="preserve">Le conseil municipal à l’unanimité </w:t>
      </w:r>
      <w:r w:rsidR="008E31D1">
        <w:rPr>
          <w:b/>
          <w:bCs/>
        </w:rPr>
        <w:t xml:space="preserve">fait valoir son </w:t>
      </w:r>
      <w:r w:rsidRPr="006A72AA">
        <w:rPr>
          <w:b/>
          <w:bCs/>
        </w:rPr>
        <w:t>droit de</w:t>
      </w:r>
      <w:r w:rsidR="008E31D1">
        <w:rPr>
          <w:b/>
          <w:bCs/>
        </w:rPr>
        <w:t xml:space="preserve"> préemption sur</w:t>
      </w:r>
      <w:r>
        <w:rPr>
          <w:b/>
          <w:bCs/>
        </w:rPr>
        <w:t xml:space="preserve"> cette parcelle AC 82</w:t>
      </w:r>
      <w:r w:rsidRPr="006A72AA">
        <w:rPr>
          <w:b/>
          <w:bCs/>
        </w:rPr>
        <w:t>.</w:t>
      </w:r>
    </w:p>
    <w:p w:rsidR="006A72AA" w:rsidRDefault="006A72AA" w:rsidP="00536E10">
      <w:pPr>
        <w:widowControl w:val="0"/>
        <w:autoSpaceDE w:val="0"/>
        <w:autoSpaceDN w:val="0"/>
        <w:adjustRightInd w:val="0"/>
        <w:spacing w:after="0" w:line="240" w:lineRule="auto"/>
        <w:rPr>
          <w:b/>
          <w:bCs/>
        </w:rPr>
      </w:pPr>
    </w:p>
    <w:p w:rsidR="006A72AA" w:rsidRPr="006A72AA" w:rsidRDefault="006A72AA" w:rsidP="00536E10">
      <w:pPr>
        <w:widowControl w:val="0"/>
        <w:autoSpaceDE w:val="0"/>
        <w:autoSpaceDN w:val="0"/>
        <w:adjustRightInd w:val="0"/>
        <w:spacing w:after="0" w:line="240" w:lineRule="auto"/>
        <w:rPr>
          <w:b/>
          <w:bCs/>
        </w:rPr>
      </w:pPr>
    </w:p>
    <w:p w:rsidR="004855A2" w:rsidRPr="004855A2" w:rsidRDefault="004855A2" w:rsidP="004855A2">
      <w:pPr>
        <w:pStyle w:val="Paragraphedeliste"/>
        <w:widowControl w:val="0"/>
        <w:autoSpaceDE w:val="0"/>
        <w:autoSpaceDN w:val="0"/>
        <w:adjustRightInd w:val="0"/>
        <w:spacing w:after="0" w:line="240" w:lineRule="auto"/>
        <w:ind w:left="2061"/>
        <w:rPr>
          <w:b/>
          <w:bCs/>
        </w:rPr>
      </w:pPr>
      <w:r w:rsidRPr="004855A2">
        <w:rPr>
          <w:b/>
          <w:bCs/>
        </w:rPr>
        <w:t>4) Questions diverses</w:t>
      </w:r>
    </w:p>
    <w:p w:rsidR="004855A2" w:rsidRDefault="004855A2" w:rsidP="004855A2">
      <w:pPr>
        <w:pStyle w:val="Paragraphedeliste"/>
        <w:widowControl w:val="0"/>
        <w:autoSpaceDE w:val="0"/>
        <w:autoSpaceDN w:val="0"/>
        <w:adjustRightInd w:val="0"/>
        <w:spacing w:after="0" w:line="240" w:lineRule="auto"/>
        <w:ind w:left="2061"/>
        <w:rPr>
          <w:bCs/>
        </w:rPr>
      </w:pPr>
    </w:p>
    <w:p w:rsidR="006A72AA" w:rsidRPr="006A72AA" w:rsidRDefault="004855A2" w:rsidP="004855A2">
      <w:pPr>
        <w:pStyle w:val="Paragraphedeliste"/>
        <w:widowControl w:val="0"/>
        <w:autoSpaceDE w:val="0"/>
        <w:autoSpaceDN w:val="0"/>
        <w:adjustRightInd w:val="0"/>
        <w:spacing w:after="0" w:line="240" w:lineRule="auto"/>
        <w:ind w:left="1134"/>
        <w:rPr>
          <w:bCs/>
        </w:rPr>
      </w:pPr>
      <w:r>
        <w:rPr>
          <w:bCs/>
        </w:rPr>
        <w:t xml:space="preserve"> </w:t>
      </w:r>
      <w:r>
        <w:rPr>
          <w:bCs/>
        </w:rPr>
        <w:tab/>
      </w:r>
      <w:r>
        <w:rPr>
          <w:bCs/>
        </w:rPr>
        <w:tab/>
        <w:t xml:space="preserve">- </w:t>
      </w:r>
      <w:r w:rsidR="006A72AA" w:rsidRPr="004855A2">
        <w:rPr>
          <w:b/>
          <w:bCs/>
        </w:rPr>
        <w:t>C</w:t>
      </w:r>
      <w:r w:rsidRPr="004855A2">
        <w:rPr>
          <w:b/>
          <w:bCs/>
        </w:rPr>
        <w:t>ommissions</w:t>
      </w:r>
      <w:r w:rsidR="006A72AA" w:rsidRPr="004855A2">
        <w:rPr>
          <w:b/>
          <w:bCs/>
        </w:rPr>
        <w:t xml:space="preserve"> de la nouvelle COMMUNAUTE DE COMMUNES de la DOMBES</w:t>
      </w:r>
    </w:p>
    <w:p w:rsidR="006A72AA" w:rsidRDefault="006A72AA" w:rsidP="004855A2">
      <w:pPr>
        <w:widowControl w:val="0"/>
        <w:autoSpaceDE w:val="0"/>
        <w:autoSpaceDN w:val="0"/>
        <w:adjustRightInd w:val="0"/>
        <w:spacing w:after="0" w:line="240" w:lineRule="auto"/>
        <w:ind w:left="1134"/>
        <w:rPr>
          <w:b/>
          <w:bCs/>
        </w:rPr>
      </w:pPr>
    </w:p>
    <w:p w:rsidR="006A72AA" w:rsidRDefault="006A72AA" w:rsidP="004855A2">
      <w:pPr>
        <w:widowControl w:val="0"/>
        <w:autoSpaceDE w:val="0"/>
        <w:autoSpaceDN w:val="0"/>
        <w:adjustRightInd w:val="0"/>
        <w:spacing w:after="0" w:line="240" w:lineRule="auto"/>
        <w:ind w:left="1134"/>
        <w:rPr>
          <w:bCs/>
        </w:rPr>
      </w:pPr>
      <w:r w:rsidRPr="006A72AA">
        <w:rPr>
          <w:bCs/>
        </w:rPr>
        <w:t>Il y a 14 commissions auxquelles les élus de chaque commune peuvent prétendre se présenter :</w:t>
      </w:r>
    </w:p>
    <w:p w:rsidR="008E31D1" w:rsidRDefault="008E31D1" w:rsidP="004855A2">
      <w:pPr>
        <w:widowControl w:val="0"/>
        <w:autoSpaceDE w:val="0"/>
        <w:autoSpaceDN w:val="0"/>
        <w:adjustRightInd w:val="0"/>
        <w:spacing w:after="0" w:line="240" w:lineRule="auto"/>
        <w:ind w:left="1134"/>
        <w:rPr>
          <w:bCs/>
        </w:rPr>
      </w:pP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Le Conseil Municipal, après en avoir délibéré, à l’unanimité</w:t>
      </w:r>
      <w:r>
        <w:rPr>
          <w:rFonts w:asciiTheme="minorHAnsi" w:hAnsiTheme="minorHAnsi"/>
          <w:b w:val="0"/>
          <w:sz w:val="22"/>
          <w:szCs w:val="22"/>
        </w:rPr>
        <w:t>, p</w:t>
      </w:r>
      <w:r w:rsidRPr="008F7DA7">
        <w:rPr>
          <w:rFonts w:asciiTheme="minorHAnsi" w:hAnsiTheme="minorHAnsi"/>
          <w:b w:val="0"/>
          <w:sz w:val="22"/>
          <w:szCs w:val="22"/>
        </w:rPr>
        <w:t>ropose les candidats suivants aux commissions intercommunautaires :</w:t>
      </w:r>
    </w:p>
    <w:p w:rsidR="008F7DA7" w:rsidRPr="008F7DA7" w:rsidRDefault="008F7DA7" w:rsidP="004855A2">
      <w:pPr>
        <w:pStyle w:val="Corpsdetexte2"/>
        <w:ind w:left="1134"/>
        <w:jc w:val="both"/>
        <w:rPr>
          <w:rFonts w:asciiTheme="minorHAnsi" w:hAnsiTheme="minorHAnsi"/>
          <w:b w:val="0"/>
          <w:sz w:val="22"/>
          <w:szCs w:val="22"/>
        </w:rPr>
      </w:pP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xml:space="preserve">1) </w:t>
      </w:r>
      <w:r w:rsidRPr="008F7DA7">
        <w:rPr>
          <w:rFonts w:asciiTheme="minorHAnsi" w:hAnsiTheme="minorHAnsi"/>
          <w:b w:val="0"/>
          <w:sz w:val="22"/>
          <w:szCs w:val="22"/>
          <w:u w:val="single"/>
        </w:rPr>
        <w:t>Finances, RH, Administration Générale</w:t>
      </w: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 HUMBERT Jean-Pierre</w:t>
      </w:r>
    </w:p>
    <w:p w:rsidR="008F7DA7" w:rsidRPr="008F7DA7" w:rsidRDefault="008F7DA7" w:rsidP="004855A2">
      <w:pPr>
        <w:pStyle w:val="Corpsdetexte2"/>
        <w:ind w:left="1134"/>
        <w:jc w:val="both"/>
        <w:rPr>
          <w:rFonts w:asciiTheme="minorHAnsi" w:hAnsiTheme="minorHAnsi"/>
          <w:b w:val="0"/>
          <w:sz w:val="22"/>
          <w:szCs w:val="22"/>
        </w:rPr>
      </w:pP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xml:space="preserve">2) </w:t>
      </w:r>
      <w:r w:rsidRPr="008F7DA7">
        <w:rPr>
          <w:rFonts w:asciiTheme="minorHAnsi" w:hAnsiTheme="minorHAnsi"/>
          <w:b w:val="0"/>
          <w:sz w:val="22"/>
          <w:szCs w:val="22"/>
          <w:u w:val="single"/>
        </w:rPr>
        <w:t>Culture, vie associative, patrimoine, CLD, évènementiel</w:t>
      </w: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 PULCINI Brigitte</w:t>
      </w:r>
    </w:p>
    <w:p w:rsidR="008F7DA7" w:rsidRPr="008F7DA7" w:rsidRDefault="008F7DA7" w:rsidP="004855A2">
      <w:pPr>
        <w:pStyle w:val="Corpsdetexte2"/>
        <w:ind w:left="1134"/>
        <w:jc w:val="both"/>
        <w:rPr>
          <w:rFonts w:asciiTheme="minorHAnsi" w:hAnsiTheme="minorHAnsi"/>
          <w:b w:val="0"/>
          <w:sz w:val="22"/>
          <w:szCs w:val="22"/>
        </w:rPr>
      </w:pP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xml:space="preserve">4) </w:t>
      </w:r>
      <w:r w:rsidRPr="008F7DA7">
        <w:rPr>
          <w:rFonts w:asciiTheme="minorHAnsi" w:hAnsiTheme="minorHAnsi"/>
          <w:b w:val="0"/>
          <w:sz w:val="22"/>
          <w:szCs w:val="22"/>
          <w:u w:val="single"/>
        </w:rPr>
        <w:t>Tourisme</w:t>
      </w: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 BEAUFORT-VELUT Christine</w:t>
      </w:r>
    </w:p>
    <w:p w:rsidR="008F7DA7" w:rsidRPr="008F7DA7" w:rsidRDefault="008F7DA7" w:rsidP="004855A2">
      <w:pPr>
        <w:pStyle w:val="Corpsdetexte2"/>
        <w:ind w:left="1134"/>
        <w:jc w:val="both"/>
        <w:rPr>
          <w:rFonts w:asciiTheme="minorHAnsi" w:hAnsiTheme="minorHAnsi"/>
          <w:b w:val="0"/>
          <w:sz w:val="22"/>
          <w:szCs w:val="22"/>
        </w:rPr>
      </w:pP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xml:space="preserve">8) </w:t>
      </w:r>
      <w:r w:rsidRPr="008F7DA7">
        <w:rPr>
          <w:rFonts w:asciiTheme="minorHAnsi" w:hAnsiTheme="minorHAnsi"/>
          <w:b w:val="0"/>
          <w:sz w:val="22"/>
          <w:szCs w:val="22"/>
          <w:u w:val="single"/>
        </w:rPr>
        <w:t>Environnement</w:t>
      </w: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 xml:space="preserve">- </w:t>
      </w:r>
      <w:r w:rsidRPr="008F7DA7">
        <w:rPr>
          <w:rFonts w:asciiTheme="minorHAnsi" w:hAnsiTheme="minorHAnsi"/>
          <w:b w:val="0"/>
          <w:sz w:val="22"/>
          <w:szCs w:val="22"/>
          <w:u w:val="single"/>
        </w:rPr>
        <w:t>Déchetterie</w:t>
      </w:r>
      <w:r w:rsidRPr="008F7DA7">
        <w:rPr>
          <w:rFonts w:asciiTheme="minorHAnsi" w:hAnsiTheme="minorHAnsi"/>
          <w:b w:val="0"/>
          <w:sz w:val="22"/>
          <w:szCs w:val="22"/>
        </w:rPr>
        <w:t> : HUMBERT Jean-Pierre</w:t>
      </w: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 xml:space="preserve">- </w:t>
      </w:r>
      <w:r w:rsidRPr="008F7DA7">
        <w:rPr>
          <w:rFonts w:asciiTheme="minorHAnsi" w:hAnsiTheme="minorHAnsi"/>
          <w:b w:val="0"/>
          <w:sz w:val="22"/>
          <w:szCs w:val="22"/>
          <w:u w:val="single"/>
        </w:rPr>
        <w:t>Déchets</w:t>
      </w:r>
      <w:r w:rsidRPr="008F7DA7">
        <w:rPr>
          <w:rFonts w:asciiTheme="minorHAnsi" w:hAnsiTheme="minorHAnsi"/>
          <w:b w:val="0"/>
          <w:sz w:val="22"/>
          <w:szCs w:val="22"/>
        </w:rPr>
        <w:t xml:space="preserve">       : PULCINI Brigitte</w:t>
      </w:r>
    </w:p>
    <w:p w:rsidR="008F7DA7" w:rsidRPr="008F7DA7" w:rsidRDefault="008F7DA7" w:rsidP="004855A2">
      <w:pPr>
        <w:pStyle w:val="Corpsdetexte2"/>
        <w:ind w:left="1134"/>
        <w:jc w:val="both"/>
        <w:rPr>
          <w:rFonts w:asciiTheme="minorHAnsi" w:hAnsiTheme="minorHAnsi"/>
          <w:b w:val="0"/>
          <w:sz w:val="22"/>
          <w:szCs w:val="22"/>
        </w:rPr>
      </w:pP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xml:space="preserve">10) </w:t>
      </w:r>
      <w:r w:rsidRPr="008F7DA7">
        <w:rPr>
          <w:rFonts w:asciiTheme="minorHAnsi" w:hAnsiTheme="minorHAnsi"/>
          <w:b w:val="0"/>
          <w:sz w:val="22"/>
          <w:szCs w:val="22"/>
          <w:u w:val="single"/>
        </w:rPr>
        <w:t>SPANC et assainissement collectif</w:t>
      </w:r>
    </w:p>
    <w:p w:rsidR="008F7DA7" w:rsidRPr="008F7DA7" w:rsidRDefault="008F7DA7" w:rsidP="004855A2">
      <w:pPr>
        <w:pStyle w:val="Corpsdetexte2"/>
        <w:ind w:left="1134"/>
        <w:jc w:val="both"/>
        <w:rPr>
          <w:rFonts w:asciiTheme="minorHAnsi" w:hAnsiTheme="minorHAnsi"/>
          <w:b w:val="0"/>
          <w:sz w:val="22"/>
          <w:szCs w:val="22"/>
        </w:rPr>
      </w:pPr>
      <w:r w:rsidRPr="008F7DA7">
        <w:rPr>
          <w:rFonts w:asciiTheme="minorHAnsi" w:hAnsiTheme="minorHAnsi"/>
          <w:b w:val="0"/>
          <w:sz w:val="22"/>
          <w:szCs w:val="22"/>
        </w:rPr>
        <w:t>- L’HERBETTE Alain</w:t>
      </w:r>
    </w:p>
    <w:p w:rsidR="008F7DA7" w:rsidRPr="008F7DA7" w:rsidRDefault="008F7DA7" w:rsidP="004855A2">
      <w:pPr>
        <w:pStyle w:val="Corpsdetexte2"/>
        <w:ind w:left="1134"/>
        <w:jc w:val="both"/>
        <w:rPr>
          <w:rFonts w:asciiTheme="minorHAnsi" w:hAnsiTheme="minorHAnsi"/>
          <w:b w:val="0"/>
          <w:sz w:val="22"/>
          <w:szCs w:val="22"/>
        </w:rPr>
      </w:pP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xml:space="preserve">12) </w:t>
      </w:r>
      <w:r w:rsidRPr="008F7DA7">
        <w:rPr>
          <w:rFonts w:asciiTheme="minorHAnsi" w:hAnsiTheme="minorHAnsi"/>
          <w:b w:val="0"/>
          <w:sz w:val="22"/>
          <w:szCs w:val="22"/>
          <w:u w:val="single"/>
        </w:rPr>
        <w:t>Gemapi, Natura 2000, eau potable</w:t>
      </w:r>
    </w:p>
    <w:p w:rsidR="008F7DA7" w:rsidRPr="008F7DA7" w:rsidRDefault="008F7DA7" w:rsidP="004855A2">
      <w:pPr>
        <w:pStyle w:val="Corpsdetexte2"/>
        <w:ind w:left="1134"/>
        <w:jc w:val="both"/>
        <w:rPr>
          <w:rFonts w:asciiTheme="minorHAnsi" w:hAnsiTheme="minorHAnsi"/>
          <w:b w:val="0"/>
          <w:sz w:val="22"/>
          <w:szCs w:val="22"/>
          <w:u w:val="single"/>
        </w:rPr>
      </w:pPr>
      <w:r w:rsidRPr="008F7DA7">
        <w:rPr>
          <w:rFonts w:asciiTheme="minorHAnsi" w:hAnsiTheme="minorHAnsi"/>
          <w:b w:val="0"/>
          <w:sz w:val="22"/>
          <w:szCs w:val="22"/>
        </w:rPr>
        <w:t>- AMBRE Jacques</w:t>
      </w:r>
    </w:p>
    <w:p w:rsidR="008F7DA7" w:rsidRDefault="008F7DA7" w:rsidP="004855A2">
      <w:pPr>
        <w:pStyle w:val="Corpsdetexte2"/>
        <w:ind w:left="1134"/>
        <w:jc w:val="both"/>
        <w:rPr>
          <w:b w:val="0"/>
          <w:sz w:val="22"/>
          <w:szCs w:val="22"/>
        </w:rPr>
      </w:pPr>
    </w:p>
    <w:p w:rsidR="008F7DA7" w:rsidRDefault="004855A2" w:rsidP="004855A2">
      <w:pPr>
        <w:widowControl w:val="0"/>
        <w:autoSpaceDE w:val="0"/>
        <w:autoSpaceDN w:val="0"/>
        <w:adjustRightInd w:val="0"/>
        <w:ind w:left="1134" w:firstLine="708"/>
        <w:jc w:val="both"/>
        <w:rPr>
          <w:b/>
        </w:rPr>
      </w:pPr>
      <w:r>
        <w:rPr>
          <w:b/>
        </w:rPr>
        <w:t xml:space="preserve">- </w:t>
      </w:r>
      <w:r w:rsidR="008F7DA7">
        <w:rPr>
          <w:b/>
        </w:rPr>
        <w:t>Election d’un conseiller pour siéger dans la commission intercommunale pour l’accessibilité</w:t>
      </w:r>
    </w:p>
    <w:p w:rsidR="008F7DA7" w:rsidRPr="004855A2" w:rsidRDefault="008F7DA7" w:rsidP="004855A2">
      <w:pPr>
        <w:pStyle w:val="Corpsdetexte2"/>
        <w:ind w:left="1134"/>
        <w:jc w:val="both"/>
        <w:rPr>
          <w:rFonts w:asciiTheme="minorHAnsi" w:hAnsiTheme="minorHAnsi"/>
          <w:b w:val="0"/>
          <w:sz w:val="22"/>
          <w:szCs w:val="22"/>
        </w:rPr>
      </w:pPr>
      <w:r w:rsidRPr="004855A2">
        <w:rPr>
          <w:rFonts w:asciiTheme="minorHAnsi" w:hAnsiTheme="minorHAnsi"/>
          <w:b w:val="0"/>
          <w:sz w:val="22"/>
          <w:szCs w:val="22"/>
        </w:rPr>
        <w:t>Est élu par le conseil municipal :</w:t>
      </w:r>
      <w:r w:rsidR="004855A2">
        <w:rPr>
          <w:rFonts w:asciiTheme="minorHAnsi" w:hAnsiTheme="minorHAnsi"/>
          <w:b w:val="0"/>
          <w:sz w:val="22"/>
          <w:szCs w:val="22"/>
        </w:rPr>
        <w:t xml:space="preserve"> </w:t>
      </w:r>
      <w:r w:rsidRPr="004855A2">
        <w:rPr>
          <w:rFonts w:asciiTheme="minorHAnsi" w:hAnsiTheme="minorHAnsi"/>
          <w:b w:val="0"/>
          <w:sz w:val="22"/>
          <w:szCs w:val="22"/>
        </w:rPr>
        <w:t>- TODESCHINI Gilbert (12 voix)</w:t>
      </w:r>
    </w:p>
    <w:p w:rsidR="008F7DA7" w:rsidRDefault="008F7DA7" w:rsidP="008F7DA7">
      <w:pPr>
        <w:pStyle w:val="Corpsdetexte2"/>
        <w:ind w:left="1701"/>
        <w:jc w:val="both"/>
        <w:rPr>
          <w:b w:val="0"/>
          <w:sz w:val="22"/>
          <w:szCs w:val="22"/>
        </w:rPr>
      </w:pPr>
    </w:p>
    <w:p w:rsidR="008E31D1" w:rsidRPr="006A72AA" w:rsidRDefault="008E31D1" w:rsidP="00536E10">
      <w:pPr>
        <w:widowControl w:val="0"/>
        <w:autoSpaceDE w:val="0"/>
        <w:autoSpaceDN w:val="0"/>
        <w:adjustRightInd w:val="0"/>
        <w:spacing w:after="0" w:line="240" w:lineRule="auto"/>
        <w:rPr>
          <w:bCs/>
        </w:rPr>
      </w:pPr>
    </w:p>
    <w:p w:rsidR="006A72AA" w:rsidRPr="006A72AA" w:rsidRDefault="006A72AA" w:rsidP="00536E10">
      <w:pPr>
        <w:widowControl w:val="0"/>
        <w:autoSpaceDE w:val="0"/>
        <w:autoSpaceDN w:val="0"/>
        <w:adjustRightInd w:val="0"/>
        <w:spacing w:after="0" w:line="240" w:lineRule="auto"/>
        <w:rPr>
          <w:bCs/>
        </w:rPr>
      </w:pPr>
    </w:p>
    <w:p w:rsidR="003436B0" w:rsidRDefault="003436B0" w:rsidP="00536E10">
      <w:pPr>
        <w:widowControl w:val="0"/>
        <w:autoSpaceDE w:val="0"/>
        <w:autoSpaceDN w:val="0"/>
        <w:adjustRightInd w:val="0"/>
        <w:spacing w:after="0" w:line="240" w:lineRule="auto"/>
        <w:rPr>
          <w:bCs/>
        </w:rPr>
      </w:pPr>
    </w:p>
    <w:p w:rsidR="004855A2" w:rsidRDefault="002B0441" w:rsidP="002B0441">
      <w:pPr>
        <w:widowControl w:val="0"/>
        <w:autoSpaceDE w:val="0"/>
        <w:autoSpaceDN w:val="0"/>
        <w:adjustRightInd w:val="0"/>
        <w:spacing w:after="0" w:line="240" w:lineRule="auto"/>
        <w:jc w:val="right"/>
        <w:rPr>
          <w:bCs/>
        </w:rPr>
      </w:pPr>
      <w:r>
        <w:rPr>
          <w:bCs/>
        </w:rPr>
        <w:t>2/3</w:t>
      </w:r>
    </w:p>
    <w:p w:rsidR="004855A2" w:rsidRDefault="004855A2" w:rsidP="00536E10">
      <w:pPr>
        <w:widowControl w:val="0"/>
        <w:autoSpaceDE w:val="0"/>
        <w:autoSpaceDN w:val="0"/>
        <w:adjustRightInd w:val="0"/>
        <w:spacing w:after="0" w:line="240" w:lineRule="auto"/>
        <w:rPr>
          <w:bCs/>
        </w:rPr>
      </w:pPr>
    </w:p>
    <w:p w:rsidR="004855A2" w:rsidRDefault="004855A2" w:rsidP="004855A2">
      <w:pPr>
        <w:widowControl w:val="0"/>
        <w:autoSpaceDE w:val="0"/>
        <w:autoSpaceDN w:val="0"/>
        <w:adjustRightInd w:val="0"/>
        <w:ind w:left="1134"/>
        <w:jc w:val="both"/>
        <w:rPr>
          <w:b/>
        </w:rPr>
      </w:pPr>
      <w:r>
        <w:rPr>
          <w:b/>
        </w:rPr>
        <w:t>- Candidature pour être délégués au Syndicat mixte de la Veyle Vivante</w:t>
      </w:r>
    </w:p>
    <w:p w:rsidR="004855A2" w:rsidRPr="004855A2" w:rsidRDefault="004855A2" w:rsidP="004855A2">
      <w:pPr>
        <w:pStyle w:val="Corpsdetexte2"/>
        <w:ind w:left="1701"/>
        <w:jc w:val="both"/>
        <w:rPr>
          <w:rFonts w:asciiTheme="minorHAnsi" w:hAnsiTheme="minorHAnsi"/>
          <w:b w:val="0"/>
          <w:sz w:val="22"/>
          <w:szCs w:val="22"/>
        </w:rPr>
      </w:pPr>
      <w:r w:rsidRPr="004855A2">
        <w:rPr>
          <w:rFonts w:asciiTheme="minorHAnsi" w:hAnsiTheme="minorHAnsi"/>
          <w:b w:val="0"/>
          <w:sz w:val="22"/>
          <w:szCs w:val="22"/>
        </w:rPr>
        <w:t>A l’unanimité, le conseil municipal, approuve les candidatures suivantes :</w:t>
      </w:r>
    </w:p>
    <w:p w:rsidR="004855A2" w:rsidRPr="004855A2" w:rsidRDefault="004855A2" w:rsidP="004855A2">
      <w:pPr>
        <w:pStyle w:val="Corpsdetexte2"/>
        <w:ind w:left="1701"/>
        <w:jc w:val="both"/>
        <w:rPr>
          <w:rFonts w:asciiTheme="minorHAnsi" w:hAnsiTheme="minorHAnsi"/>
          <w:b w:val="0"/>
          <w:sz w:val="22"/>
          <w:szCs w:val="22"/>
        </w:rPr>
      </w:pPr>
    </w:p>
    <w:p w:rsidR="004855A2" w:rsidRPr="004855A2" w:rsidRDefault="004855A2" w:rsidP="004855A2">
      <w:pPr>
        <w:pStyle w:val="Corpsdetexte2"/>
        <w:ind w:left="1701"/>
        <w:jc w:val="both"/>
        <w:rPr>
          <w:rFonts w:asciiTheme="minorHAnsi" w:hAnsiTheme="minorHAnsi"/>
          <w:b w:val="0"/>
          <w:sz w:val="22"/>
          <w:szCs w:val="22"/>
        </w:rPr>
      </w:pPr>
      <w:r w:rsidRPr="004855A2">
        <w:rPr>
          <w:rFonts w:asciiTheme="minorHAnsi" w:hAnsiTheme="minorHAnsi"/>
          <w:b w:val="0"/>
          <w:sz w:val="22"/>
          <w:szCs w:val="22"/>
          <w:u w:val="single"/>
        </w:rPr>
        <w:t>Délégué titulaire </w:t>
      </w:r>
      <w:r w:rsidRPr="004855A2">
        <w:rPr>
          <w:rFonts w:asciiTheme="minorHAnsi" w:hAnsiTheme="minorHAnsi"/>
          <w:b w:val="0"/>
          <w:sz w:val="22"/>
          <w:szCs w:val="22"/>
        </w:rPr>
        <w:t>:</w:t>
      </w:r>
      <w:r>
        <w:rPr>
          <w:rFonts w:asciiTheme="minorHAnsi" w:hAnsiTheme="minorHAnsi"/>
          <w:b w:val="0"/>
          <w:sz w:val="22"/>
          <w:szCs w:val="22"/>
        </w:rPr>
        <w:t xml:space="preserve"> </w:t>
      </w:r>
      <w:r w:rsidRPr="004855A2">
        <w:rPr>
          <w:rFonts w:asciiTheme="minorHAnsi" w:hAnsiTheme="minorHAnsi"/>
          <w:b w:val="0"/>
          <w:sz w:val="22"/>
          <w:szCs w:val="22"/>
        </w:rPr>
        <w:t>- TODESCHINI Gilbert</w:t>
      </w:r>
    </w:p>
    <w:p w:rsidR="004855A2" w:rsidRPr="004855A2" w:rsidRDefault="004855A2" w:rsidP="004855A2">
      <w:pPr>
        <w:pStyle w:val="Corpsdetexte2"/>
        <w:ind w:left="1701"/>
        <w:jc w:val="both"/>
        <w:rPr>
          <w:rFonts w:asciiTheme="minorHAnsi" w:hAnsiTheme="minorHAnsi"/>
          <w:b w:val="0"/>
          <w:sz w:val="22"/>
          <w:szCs w:val="22"/>
        </w:rPr>
      </w:pPr>
    </w:p>
    <w:p w:rsidR="004855A2" w:rsidRDefault="004855A2" w:rsidP="004855A2">
      <w:pPr>
        <w:pStyle w:val="Corpsdetexte2"/>
        <w:ind w:left="1701"/>
        <w:jc w:val="both"/>
        <w:rPr>
          <w:rFonts w:asciiTheme="minorHAnsi" w:hAnsiTheme="minorHAnsi"/>
          <w:b w:val="0"/>
          <w:sz w:val="22"/>
          <w:szCs w:val="22"/>
        </w:rPr>
      </w:pPr>
      <w:r w:rsidRPr="004855A2">
        <w:rPr>
          <w:rFonts w:asciiTheme="minorHAnsi" w:hAnsiTheme="minorHAnsi"/>
          <w:b w:val="0"/>
          <w:sz w:val="22"/>
          <w:szCs w:val="22"/>
          <w:u w:val="single"/>
        </w:rPr>
        <w:t>Délégué suppléant</w:t>
      </w:r>
      <w:r>
        <w:rPr>
          <w:rFonts w:asciiTheme="minorHAnsi" w:hAnsiTheme="minorHAnsi"/>
          <w:b w:val="0"/>
          <w:sz w:val="22"/>
          <w:szCs w:val="22"/>
          <w:u w:val="single"/>
        </w:rPr>
        <w:t> </w:t>
      </w:r>
      <w:r>
        <w:rPr>
          <w:rFonts w:asciiTheme="minorHAnsi" w:hAnsiTheme="minorHAnsi"/>
          <w:b w:val="0"/>
          <w:sz w:val="22"/>
          <w:szCs w:val="22"/>
        </w:rPr>
        <w:t xml:space="preserve">: </w:t>
      </w:r>
      <w:r w:rsidRPr="004855A2">
        <w:rPr>
          <w:rFonts w:asciiTheme="minorHAnsi" w:hAnsiTheme="minorHAnsi"/>
          <w:b w:val="0"/>
          <w:sz w:val="22"/>
          <w:szCs w:val="22"/>
        </w:rPr>
        <w:t xml:space="preserve"> AMBRE Jacques</w:t>
      </w:r>
    </w:p>
    <w:p w:rsidR="00BE1D7D" w:rsidRDefault="00BE1D7D" w:rsidP="004855A2">
      <w:pPr>
        <w:pStyle w:val="Corpsdetexte2"/>
        <w:ind w:left="1701"/>
        <w:jc w:val="both"/>
        <w:rPr>
          <w:rFonts w:asciiTheme="minorHAnsi" w:hAnsiTheme="minorHAnsi"/>
          <w:b w:val="0"/>
          <w:sz w:val="22"/>
          <w:szCs w:val="22"/>
        </w:rPr>
      </w:pPr>
    </w:p>
    <w:p w:rsidR="00BE1D7D" w:rsidRDefault="00BE1D7D" w:rsidP="00BE1D7D">
      <w:pPr>
        <w:widowControl w:val="0"/>
        <w:autoSpaceDE w:val="0"/>
        <w:autoSpaceDN w:val="0"/>
        <w:adjustRightInd w:val="0"/>
        <w:ind w:left="1134" w:firstLine="1"/>
        <w:jc w:val="both"/>
        <w:rPr>
          <w:b/>
        </w:rPr>
      </w:pPr>
      <w:r>
        <w:rPr>
          <w:b/>
        </w:rPr>
        <w:t>- Candidature pour être délégués au Syndicat mixte de la Basse Vallée de l’Ain</w:t>
      </w:r>
    </w:p>
    <w:p w:rsidR="00BE1D7D" w:rsidRPr="00BE1D7D" w:rsidRDefault="00BE1D7D" w:rsidP="00BE1D7D">
      <w:pPr>
        <w:pStyle w:val="Corpsdetexte2"/>
        <w:ind w:left="1701"/>
        <w:jc w:val="both"/>
        <w:rPr>
          <w:rFonts w:asciiTheme="minorHAnsi" w:hAnsiTheme="minorHAnsi"/>
          <w:b w:val="0"/>
          <w:sz w:val="22"/>
          <w:szCs w:val="22"/>
        </w:rPr>
      </w:pPr>
      <w:r w:rsidRPr="00BE1D7D">
        <w:rPr>
          <w:rFonts w:asciiTheme="minorHAnsi" w:hAnsiTheme="minorHAnsi"/>
          <w:b w:val="0"/>
          <w:sz w:val="22"/>
          <w:szCs w:val="22"/>
        </w:rPr>
        <w:t>A l’</w:t>
      </w:r>
      <w:r>
        <w:rPr>
          <w:rFonts w:asciiTheme="minorHAnsi" w:hAnsiTheme="minorHAnsi"/>
          <w:b w:val="0"/>
          <w:sz w:val="22"/>
          <w:szCs w:val="22"/>
        </w:rPr>
        <w:t>unanimité, le conseil municipal approuve</w:t>
      </w:r>
      <w:r w:rsidRPr="00BE1D7D">
        <w:rPr>
          <w:rFonts w:asciiTheme="minorHAnsi" w:hAnsiTheme="minorHAnsi"/>
          <w:b w:val="0"/>
          <w:sz w:val="22"/>
          <w:szCs w:val="22"/>
        </w:rPr>
        <w:t xml:space="preserve"> les candidatures suivantes :</w:t>
      </w:r>
    </w:p>
    <w:p w:rsidR="00BE1D7D" w:rsidRPr="00BE1D7D" w:rsidRDefault="00BE1D7D" w:rsidP="00BE1D7D">
      <w:pPr>
        <w:pStyle w:val="Corpsdetexte2"/>
        <w:ind w:left="1701"/>
        <w:jc w:val="both"/>
        <w:rPr>
          <w:rFonts w:asciiTheme="minorHAnsi" w:hAnsiTheme="minorHAnsi"/>
          <w:b w:val="0"/>
          <w:sz w:val="22"/>
          <w:szCs w:val="22"/>
        </w:rPr>
      </w:pPr>
    </w:p>
    <w:p w:rsidR="00BE1D7D" w:rsidRPr="00BE1D7D" w:rsidRDefault="00BE1D7D" w:rsidP="00BE1D7D">
      <w:pPr>
        <w:pStyle w:val="Corpsdetexte2"/>
        <w:ind w:left="1701"/>
        <w:jc w:val="both"/>
        <w:rPr>
          <w:rFonts w:asciiTheme="minorHAnsi" w:hAnsiTheme="minorHAnsi"/>
          <w:b w:val="0"/>
          <w:sz w:val="22"/>
          <w:szCs w:val="22"/>
        </w:rPr>
      </w:pPr>
      <w:r w:rsidRPr="00BE1D7D">
        <w:rPr>
          <w:rFonts w:asciiTheme="minorHAnsi" w:hAnsiTheme="minorHAnsi"/>
          <w:b w:val="0"/>
          <w:sz w:val="22"/>
          <w:szCs w:val="22"/>
          <w:u w:val="single"/>
        </w:rPr>
        <w:t>Délégués titulaires </w:t>
      </w:r>
      <w:r w:rsidRPr="00BE1D7D">
        <w:rPr>
          <w:rFonts w:asciiTheme="minorHAnsi" w:hAnsiTheme="minorHAnsi"/>
          <w:b w:val="0"/>
          <w:sz w:val="22"/>
          <w:szCs w:val="22"/>
        </w:rPr>
        <w:t>:</w:t>
      </w:r>
      <w:r>
        <w:rPr>
          <w:rFonts w:asciiTheme="minorHAnsi" w:hAnsiTheme="minorHAnsi"/>
          <w:b w:val="0"/>
          <w:sz w:val="22"/>
          <w:szCs w:val="22"/>
        </w:rPr>
        <w:t xml:space="preserve"> </w:t>
      </w:r>
      <w:r w:rsidRPr="00BE1D7D">
        <w:rPr>
          <w:rFonts w:asciiTheme="minorHAnsi" w:hAnsiTheme="minorHAnsi"/>
          <w:b w:val="0"/>
          <w:sz w:val="22"/>
          <w:szCs w:val="22"/>
        </w:rPr>
        <w:t xml:space="preserve"> HUMBERT Jean-Pierre</w:t>
      </w:r>
      <w:r>
        <w:rPr>
          <w:rFonts w:asciiTheme="minorHAnsi" w:hAnsiTheme="minorHAnsi"/>
          <w:b w:val="0"/>
          <w:sz w:val="22"/>
          <w:szCs w:val="22"/>
        </w:rPr>
        <w:t xml:space="preserve"> et </w:t>
      </w:r>
      <w:r w:rsidRPr="00BE1D7D">
        <w:rPr>
          <w:rFonts w:asciiTheme="minorHAnsi" w:hAnsiTheme="minorHAnsi"/>
          <w:b w:val="0"/>
          <w:sz w:val="22"/>
          <w:szCs w:val="22"/>
        </w:rPr>
        <w:t xml:space="preserve"> AMBRE Jacques</w:t>
      </w:r>
    </w:p>
    <w:p w:rsidR="00BE1D7D" w:rsidRPr="00BE1D7D" w:rsidRDefault="00BE1D7D" w:rsidP="00BE1D7D">
      <w:pPr>
        <w:pStyle w:val="Corpsdetexte2"/>
        <w:ind w:left="1701"/>
        <w:jc w:val="both"/>
        <w:rPr>
          <w:rFonts w:asciiTheme="minorHAnsi" w:hAnsiTheme="minorHAnsi"/>
          <w:b w:val="0"/>
          <w:sz w:val="22"/>
          <w:szCs w:val="22"/>
        </w:rPr>
      </w:pPr>
    </w:p>
    <w:p w:rsidR="00BE1D7D" w:rsidRPr="00BE1D7D" w:rsidRDefault="00BE1D7D" w:rsidP="00BE1D7D">
      <w:pPr>
        <w:pStyle w:val="Corpsdetexte2"/>
        <w:ind w:left="1701"/>
        <w:jc w:val="both"/>
        <w:rPr>
          <w:rFonts w:asciiTheme="minorHAnsi" w:hAnsiTheme="minorHAnsi"/>
          <w:b w:val="0"/>
          <w:sz w:val="22"/>
          <w:szCs w:val="22"/>
        </w:rPr>
      </w:pPr>
      <w:r w:rsidRPr="00BE1D7D">
        <w:rPr>
          <w:rFonts w:asciiTheme="minorHAnsi" w:hAnsiTheme="minorHAnsi"/>
          <w:b w:val="0"/>
          <w:sz w:val="22"/>
          <w:szCs w:val="22"/>
          <w:u w:val="single"/>
        </w:rPr>
        <w:t>Délégués suppléants</w:t>
      </w:r>
      <w:r>
        <w:rPr>
          <w:rFonts w:asciiTheme="minorHAnsi" w:hAnsiTheme="minorHAnsi"/>
          <w:b w:val="0"/>
          <w:sz w:val="22"/>
          <w:szCs w:val="22"/>
        </w:rPr>
        <w:t xml:space="preserve"> : </w:t>
      </w:r>
      <w:r w:rsidRPr="00BE1D7D">
        <w:rPr>
          <w:rFonts w:asciiTheme="minorHAnsi" w:hAnsiTheme="minorHAnsi"/>
          <w:b w:val="0"/>
          <w:sz w:val="22"/>
          <w:szCs w:val="22"/>
        </w:rPr>
        <w:t xml:space="preserve"> COLL Daniel</w:t>
      </w:r>
      <w:r>
        <w:rPr>
          <w:rFonts w:asciiTheme="minorHAnsi" w:hAnsiTheme="minorHAnsi"/>
          <w:b w:val="0"/>
          <w:sz w:val="22"/>
          <w:szCs w:val="22"/>
        </w:rPr>
        <w:t xml:space="preserve"> et </w:t>
      </w:r>
      <w:r w:rsidRPr="00BE1D7D">
        <w:rPr>
          <w:rFonts w:asciiTheme="minorHAnsi" w:hAnsiTheme="minorHAnsi"/>
          <w:b w:val="0"/>
          <w:sz w:val="22"/>
          <w:szCs w:val="22"/>
        </w:rPr>
        <w:t xml:space="preserve"> CHENE Edith</w:t>
      </w:r>
    </w:p>
    <w:p w:rsidR="00BE1D7D" w:rsidRPr="004855A2" w:rsidRDefault="00BE1D7D" w:rsidP="004855A2">
      <w:pPr>
        <w:pStyle w:val="Corpsdetexte2"/>
        <w:ind w:left="1701"/>
        <w:jc w:val="both"/>
        <w:rPr>
          <w:rFonts w:asciiTheme="minorHAnsi" w:hAnsiTheme="minorHAnsi"/>
          <w:b w:val="0"/>
          <w:sz w:val="22"/>
          <w:szCs w:val="22"/>
        </w:rPr>
      </w:pPr>
    </w:p>
    <w:p w:rsidR="004855A2" w:rsidRDefault="004855A2" w:rsidP="004855A2">
      <w:pPr>
        <w:widowControl w:val="0"/>
        <w:autoSpaceDE w:val="0"/>
        <w:autoSpaceDN w:val="0"/>
        <w:adjustRightInd w:val="0"/>
        <w:spacing w:after="0" w:line="240" w:lineRule="auto"/>
        <w:ind w:left="1134"/>
        <w:rPr>
          <w:bCs/>
        </w:rPr>
      </w:pPr>
    </w:p>
    <w:p w:rsidR="00173155" w:rsidRPr="00BE1D7D" w:rsidRDefault="00BE1D7D" w:rsidP="00BE1D7D">
      <w:pPr>
        <w:pStyle w:val="Paragraphedeliste"/>
        <w:widowControl w:val="0"/>
        <w:numPr>
          <w:ilvl w:val="0"/>
          <w:numId w:val="27"/>
        </w:numPr>
        <w:autoSpaceDE w:val="0"/>
        <w:autoSpaceDN w:val="0"/>
        <w:adjustRightInd w:val="0"/>
        <w:spacing w:after="0" w:line="240" w:lineRule="auto"/>
        <w:ind w:left="1134" w:firstLine="66"/>
        <w:rPr>
          <w:b/>
          <w:bCs/>
        </w:rPr>
      </w:pPr>
      <w:r>
        <w:rPr>
          <w:b/>
        </w:rPr>
        <w:t>P</w:t>
      </w:r>
      <w:r w:rsidR="00173155" w:rsidRPr="00BE1D7D">
        <w:rPr>
          <w:b/>
        </w:rPr>
        <w:t>étition « demande de mesures de régulation de la circulation sur la route des Dombes »</w:t>
      </w:r>
    </w:p>
    <w:p w:rsidR="003436B0" w:rsidRPr="00BE1D7D" w:rsidRDefault="003436B0" w:rsidP="003436B0">
      <w:pPr>
        <w:pStyle w:val="Paragraphedeliste"/>
        <w:widowControl w:val="0"/>
        <w:autoSpaceDE w:val="0"/>
        <w:autoSpaceDN w:val="0"/>
        <w:adjustRightInd w:val="0"/>
        <w:spacing w:after="0" w:line="240" w:lineRule="auto"/>
        <w:ind w:left="2061"/>
        <w:rPr>
          <w:b/>
          <w:bCs/>
        </w:rPr>
      </w:pPr>
    </w:p>
    <w:p w:rsidR="00173155" w:rsidRDefault="003436B0" w:rsidP="00BE1D7D">
      <w:pPr>
        <w:widowControl w:val="0"/>
        <w:autoSpaceDE w:val="0"/>
        <w:autoSpaceDN w:val="0"/>
        <w:adjustRightInd w:val="0"/>
        <w:spacing w:after="0" w:line="240" w:lineRule="auto"/>
        <w:ind w:left="1134"/>
        <w:rPr>
          <w:bCs/>
        </w:rPr>
      </w:pPr>
      <w:r w:rsidRPr="003436B0">
        <w:rPr>
          <w:bCs/>
        </w:rPr>
        <w:t>Monsieur le Maire a lu la pétition</w:t>
      </w:r>
      <w:r w:rsidR="00BE1D7D">
        <w:rPr>
          <w:bCs/>
        </w:rPr>
        <w:t xml:space="preserve"> signée par un certain nombre d’habitants de la Route des Dombes</w:t>
      </w:r>
      <w:r w:rsidRPr="003436B0">
        <w:rPr>
          <w:bCs/>
        </w:rPr>
        <w:t>. Il a fait la demande à la gendarmerie de Meximieux la pose d’un radar de 7h30 à 9h00 pour contrôler les automobilistes dépassant les 50km/h</w:t>
      </w:r>
      <w:r>
        <w:rPr>
          <w:bCs/>
        </w:rPr>
        <w:t>, principalement dans le sens de la descente.</w:t>
      </w:r>
    </w:p>
    <w:p w:rsidR="003436B0" w:rsidRDefault="003436B0" w:rsidP="00BE1D7D">
      <w:pPr>
        <w:widowControl w:val="0"/>
        <w:autoSpaceDE w:val="0"/>
        <w:autoSpaceDN w:val="0"/>
        <w:adjustRightInd w:val="0"/>
        <w:spacing w:after="0" w:line="240" w:lineRule="auto"/>
        <w:ind w:left="1134"/>
        <w:rPr>
          <w:bCs/>
        </w:rPr>
      </w:pPr>
    </w:p>
    <w:p w:rsidR="003436B0" w:rsidRDefault="003436B0" w:rsidP="00BE1D7D">
      <w:pPr>
        <w:widowControl w:val="0"/>
        <w:autoSpaceDE w:val="0"/>
        <w:autoSpaceDN w:val="0"/>
        <w:adjustRightInd w:val="0"/>
        <w:spacing w:after="0" w:line="240" w:lineRule="auto"/>
        <w:ind w:left="1134"/>
        <w:rPr>
          <w:bCs/>
        </w:rPr>
      </w:pPr>
      <w:r>
        <w:rPr>
          <w:bCs/>
        </w:rPr>
        <w:t xml:space="preserve">Monsieur le maire rappelle l’enquête publique toujours en cours pour le PLU </w:t>
      </w:r>
      <w:r w:rsidR="00BE1D7D">
        <w:rPr>
          <w:bCs/>
        </w:rPr>
        <w:t>jusqu’au 11 février 2017 inclus.</w:t>
      </w:r>
    </w:p>
    <w:p w:rsidR="002B0441" w:rsidRDefault="002B0441" w:rsidP="00BE1D7D">
      <w:pPr>
        <w:widowControl w:val="0"/>
        <w:autoSpaceDE w:val="0"/>
        <w:autoSpaceDN w:val="0"/>
        <w:adjustRightInd w:val="0"/>
        <w:spacing w:after="0" w:line="240" w:lineRule="auto"/>
        <w:ind w:left="1134"/>
        <w:rPr>
          <w:bCs/>
        </w:rPr>
      </w:pPr>
    </w:p>
    <w:p w:rsidR="002B0441" w:rsidRDefault="002B0441" w:rsidP="00BE1D7D">
      <w:pPr>
        <w:widowControl w:val="0"/>
        <w:autoSpaceDE w:val="0"/>
        <w:autoSpaceDN w:val="0"/>
        <w:adjustRightInd w:val="0"/>
        <w:spacing w:after="0" w:line="240" w:lineRule="auto"/>
        <w:ind w:left="1134"/>
        <w:rPr>
          <w:b/>
          <w:bCs/>
          <w:sz w:val="24"/>
          <w:szCs w:val="24"/>
        </w:rPr>
      </w:pPr>
      <w:r>
        <w:rPr>
          <w:bCs/>
        </w:rPr>
        <w:t>Affaire Coulmeau : les conclusions de l’avocat reçues hier ont été validées par Mrs Humbert et Ambre.</w:t>
      </w:r>
    </w:p>
    <w:p w:rsidR="00173155" w:rsidRDefault="00173155" w:rsidP="00BE1D7D">
      <w:pPr>
        <w:widowControl w:val="0"/>
        <w:autoSpaceDE w:val="0"/>
        <w:autoSpaceDN w:val="0"/>
        <w:adjustRightInd w:val="0"/>
        <w:ind w:left="1134" w:firstLine="720"/>
        <w:rPr>
          <w:b/>
          <w:bCs/>
          <w:sz w:val="24"/>
          <w:szCs w:val="24"/>
        </w:rPr>
      </w:pPr>
    </w:p>
    <w:p w:rsidR="002473D3" w:rsidRDefault="0046291C" w:rsidP="00BE1D7D">
      <w:pPr>
        <w:ind w:left="1134"/>
        <w:rPr>
          <w:sz w:val="24"/>
          <w:szCs w:val="24"/>
        </w:rPr>
      </w:pPr>
      <w:r>
        <w:rPr>
          <w:sz w:val="24"/>
          <w:szCs w:val="24"/>
        </w:rPr>
        <w:t xml:space="preserve">La séance du conseil municipal est </w:t>
      </w:r>
      <w:r w:rsidR="001C73CC">
        <w:rPr>
          <w:sz w:val="24"/>
          <w:szCs w:val="24"/>
        </w:rPr>
        <w:t>levée</w:t>
      </w:r>
      <w:r>
        <w:rPr>
          <w:sz w:val="24"/>
          <w:szCs w:val="24"/>
        </w:rPr>
        <w:t xml:space="preserve"> à 2</w:t>
      </w:r>
      <w:r w:rsidR="003436B0">
        <w:rPr>
          <w:sz w:val="24"/>
          <w:szCs w:val="24"/>
        </w:rPr>
        <w:t>1h00</w:t>
      </w:r>
      <w:r>
        <w:rPr>
          <w:sz w:val="24"/>
          <w:szCs w:val="24"/>
        </w:rPr>
        <w:t>.</w:t>
      </w:r>
    </w:p>
    <w:p w:rsidR="002B0441" w:rsidRDefault="002B0441" w:rsidP="00BE1D7D">
      <w:pPr>
        <w:ind w:left="1134"/>
        <w:rPr>
          <w:sz w:val="24"/>
          <w:szCs w:val="24"/>
        </w:rPr>
      </w:pPr>
    </w:p>
    <w:p w:rsidR="002B0441" w:rsidRDefault="002B0441" w:rsidP="00BE1D7D">
      <w:pPr>
        <w:ind w:left="113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Maire,</w:t>
      </w:r>
    </w:p>
    <w:p w:rsidR="002B0441" w:rsidRDefault="002B0441" w:rsidP="00BE1D7D">
      <w:pPr>
        <w:ind w:left="1134"/>
        <w:rPr>
          <w:sz w:val="24"/>
          <w:szCs w:val="24"/>
        </w:rPr>
      </w:pPr>
    </w:p>
    <w:p w:rsidR="002B0441" w:rsidRDefault="002B0441" w:rsidP="00BE1D7D">
      <w:pPr>
        <w:ind w:left="113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Jean-Pierre Humbert</w:t>
      </w: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BE1D7D">
      <w:pPr>
        <w:ind w:left="1134"/>
        <w:rPr>
          <w:sz w:val="24"/>
          <w:szCs w:val="24"/>
        </w:rPr>
      </w:pPr>
    </w:p>
    <w:p w:rsidR="002B0441" w:rsidRDefault="002B0441" w:rsidP="002B0441">
      <w:pPr>
        <w:ind w:left="1134"/>
        <w:jc w:val="right"/>
        <w:rPr>
          <w:sz w:val="24"/>
          <w:szCs w:val="24"/>
        </w:rPr>
      </w:pPr>
      <w:r>
        <w:rPr>
          <w:sz w:val="24"/>
          <w:szCs w:val="24"/>
        </w:rPr>
        <w:t>3/3</w:t>
      </w:r>
    </w:p>
    <w:sectPr w:rsidR="002B0441" w:rsidSect="00B41072">
      <w:pgSz w:w="11906" w:h="16838"/>
      <w:pgMar w:top="568" w:right="849"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0EE"/>
    <w:multiLevelType w:val="hybridMultilevel"/>
    <w:tmpl w:val="18A26384"/>
    <w:lvl w:ilvl="0" w:tplc="EBD2607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E03DE"/>
    <w:multiLevelType w:val="hybridMultilevel"/>
    <w:tmpl w:val="A5A8B0A6"/>
    <w:lvl w:ilvl="0" w:tplc="03B47204">
      <w:numFmt w:val="bullet"/>
      <w:lvlText w:val=""/>
      <w:lvlJc w:val="left"/>
      <w:pPr>
        <w:ind w:left="1764" w:hanging="360"/>
      </w:pPr>
      <w:rPr>
        <w:rFonts w:ascii="Symbol" w:eastAsia="Calibri" w:hAnsi="Symbol" w:cs="Times New Roman"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 w15:restartNumberingAfterBreak="0">
    <w:nsid w:val="0FFA20BC"/>
    <w:multiLevelType w:val="hybridMultilevel"/>
    <w:tmpl w:val="92820082"/>
    <w:lvl w:ilvl="0" w:tplc="5254BC3A">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22D765B"/>
    <w:multiLevelType w:val="hybridMultilevel"/>
    <w:tmpl w:val="A880E846"/>
    <w:lvl w:ilvl="0" w:tplc="DDC670E0">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A46D3E"/>
    <w:multiLevelType w:val="hybridMultilevel"/>
    <w:tmpl w:val="995E10DA"/>
    <w:lvl w:ilvl="0" w:tplc="4B9ADB1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63073C9"/>
    <w:multiLevelType w:val="hybridMultilevel"/>
    <w:tmpl w:val="68726F3A"/>
    <w:lvl w:ilvl="0" w:tplc="B29E0B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D624426"/>
    <w:multiLevelType w:val="hybridMultilevel"/>
    <w:tmpl w:val="F2B0E996"/>
    <w:lvl w:ilvl="0" w:tplc="7CF2EBD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331162CC"/>
    <w:multiLevelType w:val="hybridMultilevel"/>
    <w:tmpl w:val="707482FE"/>
    <w:lvl w:ilvl="0" w:tplc="C65C73BC">
      <w:numFmt w:val="bullet"/>
      <w:lvlText w:val=""/>
      <w:lvlJc w:val="left"/>
      <w:pPr>
        <w:ind w:left="1764" w:hanging="360"/>
      </w:pPr>
      <w:rPr>
        <w:rFonts w:ascii="Symbol" w:eastAsia="Calibri" w:hAnsi="Symbol" w:cs="Times New Roman"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8" w15:restartNumberingAfterBreak="0">
    <w:nsid w:val="3E0C1A38"/>
    <w:multiLevelType w:val="hybridMultilevel"/>
    <w:tmpl w:val="A6F6DB94"/>
    <w:lvl w:ilvl="0" w:tplc="3796EC4C">
      <w:start w:val="15"/>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40DA1BBC"/>
    <w:multiLevelType w:val="hybridMultilevel"/>
    <w:tmpl w:val="AFE22500"/>
    <w:lvl w:ilvl="0" w:tplc="4EF09FC4">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0" w15:restartNumberingAfterBreak="0">
    <w:nsid w:val="44B10FC7"/>
    <w:multiLevelType w:val="hybridMultilevel"/>
    <w:tmpl w:val="988A63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6D2B6F"/>
    <w:multiLevelType w:val="hybridMultilevel"/>
    <w:tmpl w:val="C9429832"/>
    <w:lvl w:ilvl="0" w:tplc="E830FD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B582976"/>
    <w:multiLevelType w:val="hybridMultilevel"/>
    <w:tmpl w:val="530C7C9C"/>
    <w:lvl w:ilvl="0" w:tplc="A5F07D5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50ED3"/>
    <w:multiLevelType w:val="hybridMultilevel"/>
    <w:tmpl w:val="E5D49542"/>
    <w:lvl w:ilvl="0" w:tplc="88BAA816">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4" w15:restartNumberingAfterBreak="0">
    <w:nsid w:val="4EF254F2"/>
    <w:multiLevelType w:val="hybridMultilevel"/>
    <w:tmpl w:val="32D231AA"/>
    <w:lvl w:ilvl="0" w:tplc="8F9CB64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30B167D"/>
    <w:multiLevelType w:val="hybridMultilevel"/>
    <w:tmpl w:val="E3085606"/>
    <w:lvl w:ilvl="0" w:tplc="56928C90">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5DE6C53"/>
    <w:multiLevelType w:val="hybridMultilevel"/>
    <w:tmpl w:val="FEB8679A"/>
    <w:lvl w:ilvl="0" w:tplc="043CC0EE">
      <w:start w:val="4"/>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15:restartNumberingAfterBreak="0">
    <w:nsid w:val="5C561D93"/>
    <w:multiLevelType w:val="hybridMultilevel"/>
    <w:tmpl w:val="47BEAB04"/>
    <w:lvl w:ilvl="0" w:tplc="DBD6601A">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start w:val="1"/>
      <w:numFmt w:val="bullet"/>
      <w:lvlText w:val=""/>
      <w:lvlJc w:val="left"/>
      <w:pPr>
        <w:ind w:left="4221" w:hanging="360"/>
      </w:pPr>
      <w:rPr>
        <w:rFonts w:ascii="Symbol" w:hAnsi="Symbol" w:hint="default"/>
      </w:rPr>
    </w:lvl>
    <w:lvl w:ilvl="4" w:tplc="040C0003">
      <w:start w:val="1"/>
      <w:numFmt w:val="bullet"/>
      <w:lvlText w:val="o"/>
      <w:lvlJc w:val="left"/>
      <w:pPr>
        <w:ind w:left="4941" w:hanging="360"/>
      </w:pPr>
      <w:rPr>
        <w:rFonts w:ascii="Courier New" w:hAnsi="Courier New" w:cs="Courier New" w:hint="default"/>
      </w:rPr>
    </w:lvl>
    <w:lvl w:ilvl="5" w:tplc="040C0005">
      <w:start w:val="1"/>
      <w:numFmt w:val="bullet"/>
      <w:lvlText w:val=""/>
      <w:lvlJc w:val="left"/>
      <w:pPr>
        <w:ind w:left="5661" w:hanging="360"/>
      </w:pPr>
      <w:rPr>
        <w:rFonts w:ascii="Wingdings" w:hAnsi="Wingdings" w:hint="default"/>
      </w:rPr>
    </w:lvl>
    <w:lvl w:ilvl="6" w:tplc="040C0001">
      <w:start w:val="1"/>
      <w:numFmt w:val="bullet"/>
      <w:lvlText w:val=""/>
      <w:lvlJc w:val="left"/>
      <w:pPr>
        <w:ind w:left="6381" w:hanging="360"/>
      </w:pPr>
      <w:rPr>
        <w:rFonts w:ascii="Symbol" w:hAnsi="Symbol" w:hint="default"/>
      </w:rPr>
    </w:lvl>
    <w:lvl w:ilvl="7" w:tplc="040C0003">
      <w:start w:val="1"/>
      <w:numFmt w:val="bullet"/>
      <w:lvlText w:val="o"/>
      <w:lvlJc w:val="left"/>
      <w:pPr>
        <w:ind w:left="7101" w:hanging="360"/>
      </w:pPr>
      <w:rPr>
        <w:rFonts w:ascii="Courier New" w:hAnsi="Courier New" w:cs="Courier New" w:hint="default"/>
      </w:rPr>
    </w:lvl>
    <w:lvl w:ilvl="8" w:tplc="040C0005">
      <w:start w:val="1"/>
      <w:numFmt w:val="bullet"/>
      <w:lvlText w:val=""/>
      <w:lvlJc w:val="left"/>
      <w:pPr>
        <w:ind w:left="7821" w:hanging="360"/>
      </w:pPr>
      <w:rPr>
        <w:rFonts w:ascii="Wingdings" w:hAnsi="Wingdings" w:hint="default"/>
      </w:rPr>
    </w:lvl>
  </w:abstractNum>
  <w:abstractNum w:abstractNumId="18" w15:restartNumberingAfterBreak="0">
    <w:nsid w:val="60527F58"/>
    <w:multiLevelType w:val="hybridMultilevel"/>
    <w:tmpl w:val="BB34374A"/>
    <w:lvl w:ilvl="0" w:tplc="B908111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63824A80"/>
    <w:multiLevelType w:val="hybridMultilevel"/>
    <w:tmpl w:val="D08AD4AE"/>
    <w:lvl w:ilvl="0" w:tplc="741818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E993694"/>
    <w:multiLevelType w:val="hybridMultilevel"/>
    <w:tmpl w:val="F5426FDA"/>
    <w:lvl w:ilvl="0" w:tplc="150A5F8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72A32DCF"/>
    <w:multiLevelType w:val="hybridMultilevel"/>
    <w:tmpl w:val="1E82D0B6"/>
    <w:lvl w:ilvl="0" w:tplc="7F44E538">
      <w:start w:val="1"/>
      <w:numFmt w:val="decimal"/>
      <w:lvlText w:val="%1)"/>
      <w:lvlJc w:val="left"/>
      <w:pPr>
        <w:tabs>
          <w:tab w:val="num" w:pos="3196"/>
        </w:tabs>
        <w:ind w:left="3196"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22" w15:restartNumberingAfterBreak="0">
    <w:nsid w:val="750179FF"/>
    <w:multiLevelType w:val="hybridMultilevel"/>
    <w:tmpl w:val="6D8C26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7F2B1A"/>
    <w:multiLevelType w:val="hybridMultilevel"/>
    <w:tmpl w:val="21CE22DE"/>
    <w:lvl w:ilvl="0" w:tplc="CA7A409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77AC4CC8"/>
    <w:multiLevelType w:val="hybridMultilevel"/>
    <w:tmpl w:val="7EE6BBDE"/>
    <w:lvl w:ilvl="0" w:tplc="39389BFC">
      <w:numFmt w:val="bullet"/>
      <w:lvlText w:val=""/>
      <w:lvlJc w:val="left"/>
      <w:pPr>
        <w:ind w:left="1494" w:hanging="360"/>
      </w:pPr>
      <w:rPr>
        <w:rFonts w:ascii="Symbol" w:eastAsia="Calibri"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15:restartNumberingAfterBreak="0">
    <w:nsid w:val="783154AD"/>
    <w:multiLevelType w:val="hybridMultilevel"/>
    <w:tmpl w:val="B4D607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D837CA"/>
    <w:multiLevelType w:val="hybridMultilevel"/>
    <w:tmpl w:val="E1FE8E9E"/>
    <w:lvl w:ilvl="0" w:tplc="80A4B10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2"/>
  </w:num>
  <w:num w:numId="2">
    <w:abstractNumId w:val="5"/>
  </w:num>
  <w:num w:numId="3">
    <w:abstractNumId w:val="25"/>
  </w:num>
  <w:num w:numId="4">
    <w:abstractNumId w:val="3"/>
  </w:num>
  <w:num w:numId="5">
    <w:abstractNumId w:val="22"/>
  </w:num>
  <w:num w:numId="6">
    <w:abstractNumId w:val="10"/>
  </w:num>
  <w:num w:numId="7">
    <w:abstractNumId w:val="0"/>
  </w:num>
  <w:num w:numId="8">
    <w:abstractNumId w:val="16"/>
  </w:num>
  <w:num w:numId="9">
    <w:abstractNumId w:val="2"/>
  </w:num>
  <w:num w:numId="10">
    <w:abstractNumId w:val="18"/>
  </w:num>
  <w:num w:numId="11">
    <w:abstractNumId w:val="19"/>
  </w:num>
  <w:num w:numId="12">
    <w:abstractNumId w:val="20"/>
  </w:num>
  <w:num w:numId="13">
    <w:abstractNumId w:val="6"/>
  </w:num>
  <w:num w:numId="14">
    <w:abstractNumId w:val="4"/>
  </w:num>
  <w:num w:numId="15">
    <w:abstractNumId w:val="14"/>
  </w:num>
  <w:num w:numId="16">
    <w:abstractNumId w:val="26"/>
  </w:num>
  <w:num w:numId="17">
    <w:abstractNumId w:val="9"/>
  </w:num>
  <w:num w:numId="18">
    <w:abstractNumId w:val="11"/>
  </w:num>
  <w:num w:numId="19">
    <w:abstractNumId w:val="21"/>
  </w:num>
  <w:num w:numId="20">
    <w:abstractNumId w:val="8"/>
  </w:num>
  <w:num w:numId="21">
    <w:abstractNumId w:val="23"/>
  </w:num>
  <w:num w:numId="22">
    <w:abstractNumId w:val="13"/>
  </w:num>
  <w:num w:numId="23">
    <w:abstractNumId w:val="24"/>
  </w:num>
  <w:num w:numId="24">
    <w:abstractNumId w:val="1"/>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6E"/>
    <w:rsid w:val="0001670A"/>
    <w:rsid w:val="000176CB"/>
    <w:rsid w:val="00033BA0"/>
    <w:rsid w:val="00042F87"/>
    <w:rsid w:val="00044D17"/>
    <w:rsid w:val="000509FB"/>
    <w:rsid w:val="00062CFC"/>
    <w:rsid w:val="0009250B"/>
    <w:rsid w:val="000A4278"/>
    <w:rsid w:val="000C3899"/>
    <w:rsid w:val="000C39E9"/>
    <w:rsid w:val="000C55C5"/>
    <w:rsid w:val="000D538C"/>
    <w:rsid w:val="000F3955"/>
    <w:rsid w:val="000F4E9A"/>
    <w:rsid w:val="001052A6"/>
    <w:rsid w:val="00110431"/>
    <w:rsid w:val="00111E75"/>
    <w:rsid w:val="001152B0"/>
    <w:rsid w:val="00127B07"/>
    <w:rsid w:val="0013191B"/>
    <w:rsid w:val="00132417"/>
    <w:rsid w:val="00133534"/>
    <w:rsid w:val="0013448E"/>
    <w:rsid w:val="00154A76"/>
    <w:rsid w:val="001717C0"/>
    <w:rsid w:val="00173155"/>
    <w:rsid w:val="001834E6"/>
    <w:rsid w:val="00186256"/>
    <w:rsid w:val="00186331"/>
    <w:rsid w:val="00194543"/>
    <w:rsid w:val="001A79E5"/>
    <w:rsid w:val="001B4E53"/>
    <w:rsid w:val="001C5CE8"/>
    <w:rsid w:val="001C73CC"/>
    <w:rsid w:val="001D0A96"/>
    <w:rsid w:val="001D22B2"/>
    <w:rsid w:val="001E47BD"/>
    <w:rsid w:val="001F3BFE"/>
    <w:rsid w:val="00204923"/>
    <w:rsid w:val="002434EA"/>
    <w:rsid w:val="002473D3"/>
    <w:rsid w:val="00254403"/>
    <w:rsid w:val="002810C4"/>
    <w:rsid w:val="002B0441"/>
    <w:rsid w:val="002B72F7"/>
    <w:rsid w:val="002C7308"/>
    <w:rsid w:val="002D110E"/>
    <w:rsid w:val="002E787F"/>
    <w:rsid w:val="002F04C8"/>
    <w:rsid w:val="002F3ACF"/>
    <w:rsid w:val="002F641F"/>
    <w:rsid w:val="00305A6E"/>
    <w:rsid w:val="003158AC"/>
    <w:rsid w:val="00316589"/>
    <w:rsid w:val="00317F40"/>
    <w:rsid w:val="0032329D"/>
    <w:rsid w:val="00342BB4"/>
    <w:rsid w:val="003436B0"/>
    <w:rsid w:val="00355CD5"/>
    <w:rsid w:val="00362998"/>
    <w:rsid w:val="00367F6B"/>
    <w:rsid w:val="00373089"/>
    <w:rsid w:val="0037455F"/>
    <w:rsid w:val="00377410"/>
    <w:rsid w:val="00382B05"/>
    <w:rsid w:val="003909F5"/>
    <w:rsid w:val="0039652A"/>
    <w:rsid w:val="003A137C"/>
    <w:rsid w:val="003B1B37"/>
    <w:rsid w:val="003B2074"/>
    <w:rsid w:val="003C4143"/>
    <w:rsid w:val="003C4990"/>
    <w:rsid w:val="003C64D1"/>
    <w:rsid w:val="003D07E4"/>
    <w:rsid w:val="003D4251"/>
    <w:rsid w:val="003E4967"/>
    <w:rsid w:val="003F0DFF"/>
    <w:rsid w:val="003F6F8A"/>
    <w:rsid w:val="00424953"/>
    <w:rsid w:val="00425889"/>
    <w:rsid w:val="00453FC3"/>
    <w:rsid w:val="0046291C"/>
    <w:rsid w:val="0046495C"/>
    <w:rsid w:val="004667B0"/>
    <w:rsid w:val="00480CB4"/>
    <w:rsid w:val="00481A5A"/>
    <w:rsid w:val="004855A2"/>
    <w:rsid w:val="004925C3"/>
    <w:rsid w:val="004A7EF8"/>
    <w:rsid w:val="004A7FF2"/>
    <w:rsid w:val="004B0139"/>
    <w:rsid w:val="004D0841"/>
    <w:rsid w:val="004D1CA9"/>
    <w:rsid w:val="004E4876"/>
    <w:rsid w:val="004F0969"/>
    <w:rsid w:val="0050689B"/>
    <w:rsid w:val="0051542E"/>
    <w:rsid w:val="00517FD1"/>
    <w:rsid w:val="00536E10"/>
    <w:rsid w:val="00540774"/>
    <w:rsid w:val="005464D9"/>
    <w:rsid w:val="00552B4A"/>
    <w:rsid w:val="005537DF"/>
    <w:rsid w:val="00561207"/>
    <w:rsid w:val="00563A99"/>
    <w:rsid w:val="00573007"/>
    <w:rsid w:val="005873E0"/>
    <w:rsid w:val="0059784B"/>
    <w:rsid w:val="005C1F33"/>
    <w:rsid w:val="005C4734"/>
    <w:rsid w:val="005C4B68"/>
    <w:rsid w:val="005D1163"/>
    <w:rsid w:val="005D6897"/>
    <w:rsid w:val="0061091F"/>
    <w:rsid w:val="00615DDB"/>
    <w:rsid w:val="00621139"/>
    <w:rsid w:val="00651BEF"/>
    <w:rsid w:val="0065589D"/>
    <w:rsid w:val="00660B2F"/>
    <w:rsid w:val="00663C99"/>
    <w:rsid w:val="006765C6"/>
    <w:rsid w:val="00681A04"/>
    <w:rsid w:val="00696A9C"/>
    <w:rsid w:val="0069730B"/>
    <w:rsid w:val="006A3B3A"/>
    <w:rsid w:val="006A72AA"/>
    <w:rsid w:val="006B7AA7"/>
    <w:rsid w:val="006C3DB4"/>
    <w:rsid w:val="006C46CD"/>
    <w:rsid w:val="006C6DB6"/>
    <w:rsid w:val="006E23EA"/>
    <w:rsid w:val="006E5C60"/>
    <w:rsid w:val="006F367F"/>
    <w:rsid w:val="007030B0"/>
    <w:rsid w:val="0070749A"/>
    <w:rsid w:val="00730763"/>
    <w:rsid w:val="00742B24"/>
    <w:rsid w:val="00746146"/>
    <w:rsid w:val="00764384"/>
    <w:rsid w:val="0077017A"/>
    <w:rsid w:val="00770235"/>
    <w:rsid w:val="00783394"/>
    <w:rsid w:val="00791727"/>
    <w:rsid w:val="007B45F1"/>
    <w:rsid w:val="007C1BBB"/>
    <w:rsid w:val="007E3DE9"/>
    <w:rsid w:val="007F124E"/>
    <w:rsid w:val="007F3521"/>
    <w:rsid w:val="007F7505"/>
    <w:rsid w:val="00801273"/>
    <w:rsid w:val="0080325C"/>
    <w:rsid w:val="00805737"/>
    <w:rsid w:val="00806947"/>
    <w:rsid w:val="00817B55"/>
    <w:rsid w:val="00826274"/>
    <w:rsid w:val="00826C12"/>
    <w:rsid w:val="00834ECF"/>
    <w:rsid w:val="0083701A"/>
    <w:rsid w:val="00851DF7"/>
    <w:rsid w:val="00860F5C"/>
    <w:rsid w:val="008664F3"/>
    <w:rsid w:val="00896611"/>
    <w:rsid w:val="00897C5B"/>
    <w:rsid w:val="008A121B"/>
    <w:rsid w:val="008A5440"/>
    <w:rsid w:val="008A5F5E"/>
    <w:rsid w:val="008B2E76"/>
    <w:rsid w:val="008D08CA"/>
    <w:rsid w:val="008E31D1"/>
    <w:rsid w:val="008F416A"/>
    <w:rsid w:val="008F7DA7"/>
    <w:rsid w:val="00902B56"/>
    <w:rsid w:val="00903FD0"/>
    <w:rsid w:val="00905976"/>
    <w:rsid w:val="00927A1C"/>
    <w:rsid w:val="00942E23"/>
    <w:rsid w:val="00945A6B"/>
    <w:rsid w:val="0095190F"/>
    <w:rsid w:val="009568E8"/>
    <w:rsid w:val="00981DA5"/>
    <w:rsid w:val="0098394D"/>
    <w:rsid w:val="009851D5"/>
    <w:rsid w:val="009915FB"/>
    <w:rsid w:val="00991A87"/>
    <w:rsid w:val="00996200"/>
    <w:rsid w:val="009B4F16"/>
    <w:rsid w:val="009B656B"/>
    <w:rsid w:val="009B7771"/>
    <w:rsid w:val="009E22C4"/>
    <w:rsid w:val="009E3AA1"/>
    <w:rsid w:val="00A00F22"/>
    <w:rsid w:val="00A021A6"/>
    <w:rsid w:val="00A04BA6"/>
    <w:rsid w:val="00A11B24"/>
    <w:rsid w:val="00A16163"/>
    <w:rsid w:val="00A354F3"/>
    <w:rsid w:val="00A438B5"/>
    <w:rsid w:val="00A53884"/>
    <w:rsid w:val="00A54E5F"/>
    <w:rsid w:val="00A67D45"/>
    <w:rsid w:val="00A73AA5"/>
    <w:rsid w:val="00A83E5B"/>
    <w:rsid w:val="00AB15F9"/>
    <w:rsid w:val="00AB545C"/>
    <w:rsid w:val="00AC18CD"/>
    <w:rsid w:val="00AE54E9"/>
    <w:rsid w:val="00AE6F2E"/>
    <w:rsid w:val="00AF2703"/>
    <w:rsid w:val="00AF451A"/>
    <w:rsid w:val="00B04309"/>
    <w:rsid w:val="00B075D5"/>
    <w:rsid w:val="00B33266"/>
    <w:rsid w:val="00B40A5B"/>
    <w:rsid w:val="00B40D29"/>
    <w:rsid w:val="00B41072"/>
    <w:rsid w:val="00B45F5C"/>
    <w:rsid w:val="00B80F01"/>
    <w:rsid w:val="00B85745"/>
    <w:rsid w:val="00B87526"/>
    <w:rsid w:val="00B91CD8"/>
    <w:rsid w:val="00B92CD6"/>
    <w:rsid w:val="00B95A8B"/>
    <w:rsid w:val="00BA33F9"/>
    <w:rsid w:val="00BB1DE1"/>
    <w:rsid w:val="00BC7B34"/>
    <w:rsid w:val="00BD3F09"/>
    <w:rsid w:val="00BD423A"/>
    <w:rsid w:val="00BE1D7D"/>
    <w:rsid w:val="00BE69AC"/>
    <w:rsid w:val="00BF3B52"/>
    <w:rsid w:val="00C04B7E"/>
    <w:rsid w:val="00C321E7"/>
    <w:rsid w:val="00C42664"/>
    <w:rsid w:val="00C60482"/>
    <w:rsid w:val="00C83C56"/>
    <w:rsid w:val="00C85C49"/>
    <w:rsid w:val="00C86E9D"/>
    <w:rsid w:val="00CB7DBD"/>
    <w:rsid w:val="00CD166E"/>
    <w:rsid w:val="00CE29C4"/>
    <w:rsid w:val="00CF15A5"/>
    <w:rsid w:val="00CF16BB"/>
    <w:rsid w:val="00CF2BD8"/>
    <w:rsid w:val="00CF7BBF"/>
    <w:rsid w:val="00D17F43"/>
    <w:rsid w:val="00D2215B"/>
    <w:rsid w:val="00D24660"/>
    <w:rsid w:val="00D47926"/>
    <w:rsid w:val="00D84C1B"/>
    <w:rsid w:val="00D92A3D"/>
    <w:rsid w:val="00D95169"/>
    <w:rsid w:val="00DA718E"/>
    <w:rsid w:val="00DE7A95"/>
    <w:rsid w:val="00DF5860"/>
    <w:rsid w:val="00E15E2D"/>
    <w:rsid w:val="00E3136C"/>
    <w:rsid w:val="00E36DA5"/>
    <w:rsid w:val="00E62377"/>
    <w:rsid w:val="00E67BEB"/>
    <w:rsid w:val="00E935BA"/>
    <w:rsid w:val="00EC35D4"/>
    <w:rsid w:val="00EC467F"/>
    <w:rsid w:val="00EC5991"/>
    <w:rsid w:val="00ED14A7"/>
    <w:rsid w:val="00ED17E3"/>
    <w:rsid w:val="00ED67DB"/>
    <w:rsid w:val="00EE15FD"/>
    <w:rsid w:val="00EE72A5"/>
    <w:rsid w:val="00F042F7"/>
    <w:rsid w:val="00F060B2"/>
    <w:rsid w:val="00F13312"/>
    <w:rsid w:val="00F17529"/>
    <w:rsid w:val="00F42902"/>
    <w:rsid w:val="00F50B9B"/>
    <w:rsid w:val="00F6732A"/>
    <w:rsid w:val="00F71C2B"/>
    <w:rsid w:val="00F73AE8"/>
    <w:rsid w:val="00F83144"/>
    <w:rsid w:val="00FC2BED"/>
    <w:rsid w:val="00FD192C"/>
    <w:rsid w:val="00FD2E7E"/>
    <w:rsid w:val="00FD3585"/>
    <w:rsid w:val="00FE3E64"/>
    <w:rsid w:val="00FE74E8"/>
    <w:rsid w:val="00FF3F73"/>
    <w:rsid w:val="00FF5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EFBC2-BB92-43A0-AA26-70DDFD8B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5B"/>
    <w:pPr>
      <w:spacing w:after="200" w:line="276" w:lineRule="auto"/>
    </w:pPr>
    <w:rPr>
      <w:sz w:val="22"/>
      <w:szCs w:val="22"/>
      <w:lang w:eastAsia="en-US"/>
    </w:rPr>
  </w:style>
  <w:style w:type="paragraph" w:styleId="Titre1">
    <w:name w:val="heading 1"/>
    <w:basedOn w:val="Normal"/>
    <w:next w:val="Normal"/>
    <w:link w:val="Titre1Car"/>
    <w:qFormat/>
    <w:rsid w:val="0083701A"/>
    <w:pPr>
      <w:keepNext/>
      <w:widowControl w:val="0"/>
      <w:autoSpaceDE w:val="0"/>
      <w:autoSpaceDN w:val="0"/>
      <w:adjustRightInd w:val="0"/>
      <w:spacing w:after="0" w:line="240" w:lineRule="auto"/>
      <w:jc w:val="center"/>
      <w:outlineLvl w:val="0"/>
    </w:pPr>
    <w:rPr>
      <w:rFonts w:ascii="Times New Roman" w:eastAsia="Times New Roman" w:hAnsi="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A6E"/>
    <w:pPr>
      <w:ind w:left="720"/>
      <w:contextualSpacing/>
    </w:pPr>
  </w:style>
  <w:style w:type="character" w:customStyle="1" w:styleId="Titre1Car">
    <w:name w:val="Titre 1 Car"/>
    <w:basedOn w:val="Policepardfaut"/>
    <w:link w:val="Titre1"/>
    <w:rsid w:val="0083701A"/>
    <w:rPr>
      <w:rFonts w:ascii="Times New Roman" w:eastAsia="Times New Roman" w:hAnsi="Times New Roman"/>
      <w:b/>
      <w:bCs/>
      <w:sz w:val="24"/>
      <w:szCs w:val="24"/>
      <w:u w:val="single"/>
    </w:rPr>
  </w:style>
  <w:style w:type="paragraph" w:styleId="En-tte">
    <w:name w:val="header"/>
    <w:basedOn w:val="Normal"/>
    <w:link w:val="En-tteCar"/>
    <w:rsid w:val="0083701A"/>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rsid w:val="0083701A"/>
    <w:rPr>
      <w:rFonts w:ascii="Times New Roman" w:eastAsia="Times New Roman" w:hAnsi="Times New Roman"/>
      <w:sz w:val="24"/>
      <w:szCs w:val="24"/>
    </w:rPr>
  </w:style>
  <w:style w:type="paragraph" w:customStyle="1" w:styleId="notifi">
    <w:name w:val="notifié à"/>
    <w:basedOn w:val="Normal"/>
    <w:rsid w:val="0083701A"/>
    <w:pPr>
      <w:autoSpaceDE w:val="0"/>
      <w:autoSpaceDN w:val="0"/>
      <w:spacing w:after="0" w:line="240" w:lineRule="auto"/>
      <w:ind w:left="567"/>
      <w:jc w:val="both"/>
    </w:pPr>
    <w:rPr>
      <w:rFonts w:ascii="Arial" w:eastAsia="Times New Roman" w:hAnsi="Arial" w:cs="Arial"/>
      <w:sz w:val="20"/>
      <w:szCs w:val="20"/>
      <w:lang w:eastAsia="fr-FR"/>
    </w:rPr>
  </w:style>
  <w:style w:type="character" w:styleId="Lienhypertexte">
    <w:name w:val="Hyperlink"/>
    <w:basedOn w:val="Policepardfaut"/>
    <w:uiPriority w:val="99"/>
    <w:unhideWhenUsed/>
    <w:rsid w:val="00FD2E7E"/>
    <w:rPr>
      <w:color w:val="0000FF"/>
      <w:u w:val="single"/>
    </w:rPr>
  </w:style>
  <w:style w:type="paragraph" w:styleId="Corpsdetexte2">
    <w:name w:val="Body Text 2"/>
    <w:basedOn w:val="Normal"/>
    <w:link w:val="Corpsdetexte2Car"/>
    <w:rsid w:val="004F0969"/>
    <w:pPr>
      <w:spacing w:after="0" w:line="240" w:lineRule="auto"/>
    </w:pPr>
    <w:rPr>
      <w:rFonts w:ascii="Times New Roman" w:eastAsia="Times New Roman" w:hAnsi="Times New Roman"/>
      <w:b/>
      <w:bCs/>
      <w:sz w:val="24"/>
      <w:szCs w:val="24"/>
      <w:lang w:eastAsia="fr-FR"/>
    </w:rPr>
  </w:style>
  <w:style w:type="character" w:customStyle="1" w:styleId="Corpsdetexte2Car">
    <w:name w:val="Corps de texte 2 Car"/>
    <w:basedOn w:val="Policepardfaut"/>
    <w:link w:val="Corpsdetexte2"/>
    <w:rsid w:val="004F096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5218">
      <w:bodyDiv w:val="1"/>
      <w:marLeft w:val="0"/>
      <w:marRight w:val="0"/>
      <w:marTop w:val="0"/>
      <w:marBottom w:val="0"/>
      <w:divBdr>
        <w:top w:val="none" w:sz="0" w:space="0" w:color="auto"/>
        <w:left w:val="none" w:sz="0" w:space="0" w:color="auto"/>
        <w:bottom w:val="none" w:sz="0" w:space="0" w:color="auto"/>
        <w:right w:val="none" w:sz="0" w:space="0" w:color="auto"/>
      </w:divBdr>
    </w:div>
    <w:div w:id="338587064">
      <w:bodyDiv w:val="1"/>
      <w:marLeft w:val="0"/>
      <w:marRight w:val="0"/>
      <w:marTop w:val="0"/>
      <w:marBottom w:val="0"/>
      <w:divBdr>
        <w:top w:val="none" w:sz="0" w:space="0" w:color="auto"/>
        <w:left w:val="none" w:sz="0" w:space="0" w:color="auto"/>
        <w:bottom w:val="none" w:sz="0" w:space="0" w:color="auto"/>
        <w:right w:val="none" w:sz="0" w:space="0" w:color="auto"/>
      </w:divBdr>
    </w:div>
    <w:div w:id="616254400">
      <w:bodyDiv w:val="1"/>
      <w:marLeft w:val="0"/>
      <w:marRight w:val="0"/>
      <w:marTop w:val="0"/>
      <w:marBottom w:val="0"/>
      <w:divBdr>
        <w:top w:val="none" w:sz="0" w:space="0" w:color="auto"/>
        <w:left w:val="none" w:sz="0" w:space="0" w:color="auto"/>
        <w:bottom w:val="none" w:sz="0" w:space="0" w:color="auto"/>
        <w:right w:val="none" w:sz="0" w:space="0" w:color="auto"/>
      </w:divBdr>
      <w:divsChild>
        <w:div w:id="120771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5619">
              <w:marLeft w:val="0"/>
              <w:marRight w:val="0"/>
              <w:marTop w:val="0"/>
              <w:marBottom w:val="0"/>
              <w:divBdr>
                <w:top w:val="none" w:sz="0" w:space="0" w:color="auto"/>
                <w:left w:val="none" w:sz="0" w:space="0" w:color="auto"/>
                <w:bottom w:val="none" w:sz="0" w:space="0" w:color="auto"/>
                <w:right w:val="none" w:sz="0" w:space="0" w:color="auto"/>
              </w:divBdr>
              <w:divsChild>
                <w:div w:id="70349851">
                  <w:marLeft w:val="0"/>
                  <w:marRight w:val="0"/>
                  <w:marTop w:val="0"/>
                  <w:marBottom w:val="0"/>
                  <w:divBdr>
                    <w:top w:val="none" w:sz="0" w:space="0" w:color="auto"/>
                    <w:left w:val="none" w:sz="0" w:space="0" w:color="auto"/>
                    <w:bottom w:val="none" w:sz="0" w:space="0" w:color="auto"/>
                    <w:right w:val="none" w:sz="0" w:space="0" w:color="auto"/>
                  </w:divBdr>
                </w:div>
                <w:div w:id="98573086">
                  <w:marLeft w:val="0"/>
                  <w:marRight w:val="0"/>
                  <w:marTop w:val="0"/>
                  <w:marBottom w:val="0"/>
                  <w:divBdr>
                    <w:top w:val="none" w:sz="0" w:space="0" w:color="auto"/>
                    <w:left w:val="none" w:sz="0" w:space="0" w:color="auto"/>
                    <w:bottom w:val="none" w:sz="0" w:space="0" w:color="auto"/>
                    <w:right w:val="none" w:sz="0" w:space="0" w:color="auto"/>
                  </w:divBdr>
                </w:div>
                <w:div w:id="200481267">
                  <w:marLeft w:val="0"/>
                  <w:marRight w:val="0"/>
                  <w:marTop w:val="0"/>
                  <w:marBottom w:val="0"/>
                  <w:divBdr>
                    <w:top w:val="none" w:sz="0" w:space="0" w:color="auto"/>
                    <w:left w:val="none" w:sz="0" w:space="0" w:color="auto"/>
                    <w:bottom w:val="none" w:sz="0" w:space="0" w:color="auto"/>
                    <w:right w:val="none" w:sz="0" w:space="0" w:color="auto"/>
                  </w:divBdr>
                </w:div>
                <w:div w:id="305791383">
                  <w:marLeft w:val="0"/>
                  <w:marRight w:val="0"/>
                  <w:marTop w:val="0"/>
                  <w:marBottom w:val="0"/>
                  <w:divBdr>
                    <w:top w:val="none" w:sz="0" w:space="0" w:color="auto"/>
                    <w:left w:val="none" w:sz="0" w:space="0" w:color="auto"/>
                    <w:bottom w:val="none" w:sz="0" w:space="0" w:color="auto"/>
                    <w:right w:val="none" w:sz="0" w:space="0" w:color="auto"/>
                  </w:divBdr>
                </w:div>
                <w:div w:id="412121552">
                  <w:marLeft w:val="0"/>
                  <w:marRight w:val="0"/>
                  <w:marTop w:val="0"/>
                  <w:marBottom w:val="0"/>
                  <w:divBdr>
                    <w:top w:val="none" w:sz="0" w:space="0" w:color="auto"/>
                    <w:left w:val="none" w:sz="0" w:space="0" w:color="auto"/>
                    <w:bottom w:val="none" w:sz="0" w:space="0" w:color="auto"/>
                    <w:right w:val="none" w:sz="0" w:space="0" w:color="auto"/>
                  </w:divBdr>
                </w:div>
                <w:div w:id="625507492">
                  <w:marLeft w:val="0"/>
                  <w:marRight w:val="0"/>
                  <w:marTop w:val="0"/>
                  <w:marBottom w:val="0"/>
                  <w:divBdr>
                    <w:top w:val="none" w:sz="0" w:space="0" w:color="auto"/>
                    <w:left w:val="none" w:sz="0" w:space="0" w:color="auto"/>
                    <w:bottom w:val="none" w:sz="0" w:space="0" w:color="auto"/>
                    <w:right w:val="none" w:sz="0" w:space="0" w:color="auto"/>
                  </w:divBdr>
                </w:div>
                <w:div w:id="685986455">
                  <w:marLeft w:val="0"/>
                  <w:marRight w:val="0"/>
                  <w:marTop w:val="0"/>
                  <w:marBottom w:val="0"/>
                  <w:divBdr>
                    <w:top w:val="none" w:sz="0" w:space="0" w:color="auto"/>
                    <w:left w:val="none" w:sz="0" w:space="0" w:color="auto"/>
                    <w:bottom w:val="none" w:sz="0" w:space="0" w:color="auto"/>
                    <w:right w:val="none" w:sz="0" w:space="0" w:color="auto"/>
                  </w:divBdr>
                </w:div>
                <w:div w:id="922908100">
                  <w:marLeft w:val="0"/>
                  <w:marRight w:val="0"/>
                  <w:marTop w:val="0"/>
                  <w:marBottom w:val="0"/>
                  <w:divBdr>
                    <w:top w:val="none" w:sz="0" w:space="0" w:color="auto"/>
                    <w:left w:val="none" w:sz="0" w:space="0" w:color="auto"/>
                    <w:bottom w:val="none" w:sz="0" w:space="0" w:color="auto"/>
                    <w:right w:val="none" w:sz="0" w:space="0" w:color="auto"/>
                  </w:divBdr>
                </w:div>
                <w:div w:id="956646351">
                  <w:marLeft w:val="0"/>
                  <w:marRight w:val="0"/>
                  <w:marTop w:val="0"/>
                  <w:marBottom w:val="0"/>
                  <w:divBdr>
                    <w:top w:val="none" w:sz="0" w:space="0" w:color="auto"/>
                    <w:left w:val="none" w:sz="0" w:space="0" w:color="auto"/>
                    <w:bottom w:val="none" w:sz="0" w:space="0" w:color="auto"/>
                    <w:right w:val="none" w:sz="0" w:space="0" w:color="auto"/>
                  </w:divBdr>
                </w:div>
                <w:div w:id="1101031436">
                  <w:marLeft w:val="0"/>
                  <w:marRight w:val="0"/>
                  <w:marTop w:val="0"/>
                  <w:marBottom w:val="0"/>
                  <w:divBdr>
                    <w:top w:val="none" w:sz="0" w:space="0" w:color="auto"/>
                    <w:left w:val="none" w:sz="0" w:space="0" w:color="auto"/>
                    <w:bottom w:val="none" w:sz="0" w:space="0" w:color="auto"/>
                    <w:right w:val="none" w:sz="0" w:space="0" w:color="auto"/>
                  </w:divBdr>
                </w:div>
                <w:div w:id="1108236714">
                  <w:marLeft w:val="0"/>
                  <w:marRight w:val="0"/>
                  <w:marTop w:val="0"/>
                  <w:marBottom w:val="0"/>
                  <w:divBdr>
                    <w:top w:val="none" w:sz="0" w:space="0" w:color="auto"/>
                    <w:left w:val="none" w:sz="0" w:space="0" w:color="auto"/>
                    <w:bottom w:val="none" w:sz="0" w:space="0" w:color="auto"/>
                    <w:right w:val="none" w:sz="0" w:space="0" w:color="auto"/>
                  </w:divBdr>
                </w:div>
                <w:div w:id="1173835236">
                  <w:marLeft w:val="0"/>
                  <w:marRight w:val="0"/>
                  <w:marTop w:val="0"/>
                  <w:marBottom w:val="0"/>
                  <w:divBdr>
                    <w:top w:val="none" w:sz="0" w:space="0" w:color="auto"/>
                    <w:left w:val="none" w:sz="0" w:space="0" w:color="auto"/>
                    <w:bottom w:val="none" w:sz="0" w:space="0" w:color="auto"/>
                    <w:right w:val="none" w:sz="0" w:space="0" w:color="auto"/>
                  </w:divBdr>
                </w:div>
                <w:div w:id="1276523316">
                  <w:marLeft w:val="0"/>
                  <w:marRight w:val="0"/>
                  <w:marTop w:val="0"/>
                  <w:marBottom w:val="0"/>
                  <w:divBdr>
                    <w:top w:val="none" w:sz="0" w:space="0" w:color="auto"/>
                    <w:left w:val="none" w:sz="0" w:space="0" w:color="auto"/>
                    <w:bottom w:val="none" w:sz="0" w:space="0" w:color="auto"/>
                    <w:right w:val="none" w:sz="0" w:space="0" w:color="auto"/>
                  </w:divBdr>
                </w:div>
                <w:div w:id="1331519073">
                  <w:marLeft w:val="0"/>
                  <w:marRight w:val="0"/>
                  <w:marTop w:val="0"/>
                  <w:marBottom w:val="0"/>
                  <w:divBdr>
                    <w:top w:val="none" w:sz="0" w:space="0" w:color="auto"/>
                    <w:left w:val="none" w:sz="0" w:space="0" w:color="auto"/>
                    <w:bottom w:val="none" w:sz="0" w:space="0" w:color="auto"/>
                    <w:right w:val="none" w:sz="0" w:space="0" w:color="auto"/>
                  </w:divBdr>
                </w:div>
                <w:div w:id="1335063971">
                  <w:marLeft w:val="0"/>
                  <w:marRight w:val="0"/>
                  <w:marTop w:val="0"/>
                  <w:marBottom w:val="0"/>
                  <w:divBdr>
                    <w:top w:val="none" w:sz="0" w:space="0" w:color="auto"/>
                    <w:left w:val="none" w:sz="0" w:space="0" w:color="auto"/>
                    <w:bottom w:val="none" w:sz="0" w:space="0" w:color="auto"/>
                    <w:right w:val="none" w:sz="0" w:space="0" w:color="auto"/>
                  </w:divBdr>
                </w:div>
                <w:div w:id="1337659750">
                  <w:marLeft w:val="0"/>
                  <w:marRight w:val="0"/>
                  <w:marTop w:val="0"/>
                  <w:marBottom w:val="0"/>
                  <w:divBdr>
                    <w:top w:val="none" w:sz="0" w:space="0" w:color="auto"/>
                    <w:left w:val="none" w:sz="0" w:space="0" w:color="auto"/>
                    <w:bottom w:val="none" w:sz="0" w:space="0" w:color="auto"/>
                    <w:right w:val="none" w:sz="0" w:space="0" w:color="auto"/>
                  </w:divBdr>
                </w:div>
                <w:div w:id="1656030809">
                  <w:marLeft w:val="0"/>
                  <w:marRight w:val="0"/>
                  <w:marTop w:val="0"/>
                  <w:marBottom w:val="0"/>
                  <w:divBdr>
                    <w:top w:val="none" w:sz="0" w:space="0" w:color="auto"/>
                    <w:left w:val="none" w:sz="0" w:space="0" w:color="auto"/>
                    <w:bottom w:val="none" w:sz="0" w:space="0" w:color="auto"/>
                    <w:right w:val="none" w:sz="0" w:space="0" w:color="auto"/>
                  </w:divBdr>
                </w:div>
                <w:div w:id="1889608744">
                  <w:marLeft w:val="0"/>
                  <w:marRight w:val="0"/>
                  <w:marTop w:val="0"/>
                  <w:marBottom w:val="0"/>
                  <w:divBdr>
                    <w:top w:val="none" w:sz="0" w:space="0" w:color="auto"/>
                    <w:left w:val="none" w:sz="0" w:space="0" w:color="auto"/>
                    <w:bottom w:val="none" w:sz="0" w:space="0" w:color="auto"/>
                    <w:right w:val="none" w:sz="0" w:space="0" w:color="auto"/>
                  </w:divBdr>
                </w:div>
                <w:div w:id="1897930486">
                  <w:marLeft w:val="0"/>
                  <w:marRight w:val="0"/>
                  <w:marTop w:val="0"/>
                  <w:marBottom w:val="0"/>
                  <w:divBdr>
                    <w:top w:val="none" w:sz="0" w:space="0" w:color="auto"/>
                    <w:left w:val="none" w:sz="0" w:space="0" w:color="auto"/>
                    <w:bottom w:val="none" w:sz="0" w:space="0" w:color="auto"/>
                    <w:right w:val="none" w:sz="0" w:space="0" w:color="auto"/>
                  </w:divBdr>
                </w:div>
                <w:div w:id="2097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30118">
      <w:bodyDiv w:val="1"/>
      <w:marLeft w:val="0"/>
      <w:marRight w:val="0"/>
      <w:marTop w:val="0"/>
      <w:marBottom w:val="0"/>
      <w:divBdr>
        <w:top w:val="none" w:sz="0" w:space="0" w:color="auto"/>
        <w:left w:val="none" w:sz="0" w:space="0" w:color="auto"/>
        <w:bottom w:val="none" w:sz="0" w:space="0" w:color="auto"/>
        <w:right w:val="none" w:sz="0" w:space="0" w:color="auto"/>
      </w:divBdr>
    </w:div>
    <w:div w:id="1629507387">
      <w:bodyDiv w:val="1"/>
      <w:marLeft w:val="0"/>
      <w:marRight w:val="0"/>
      <w:marTop w:val="0"/>
      <w:marBottom w:val="0"/>
      <w:divBdr>
        <w:top w:val="none" w:sz="0" w:space="0" w:color="auto"/>
        <w:left w:val="none" w:sz="0" w:space="0" w:color="auto"/>
        <w:bottom w:val="none" w:sz="0" w:space="0" w:color="auto"/>
        <w:right w:val="none" w:sz="0" w:space="0" w:color="auto"/>
      </w:divBdr>
    </w:div>
    <w:div w:id="2115510401">
      <w:bodyDiv w:val="1"/>
      <w:marLeft w:val="0"/>
      <w:marRight w:val="0"/>
      <w:marTop w:val="0"/>
      <w:marBottom w:val="0"/>
      <w:divBdr>
        <w:top w:val="none" w:sz="0" w:space="0" w:color="auto"/>
        <w:left w:val="none" w:sz="0" w:space="0" w:color="auto"/>
        <w:bottom w:val="none" w:sz="0" w:space="0" w:color="auto"/>
        <w:right w:val="none" w:sz="0" w:space="0" w:color="auto"/>
      </w:divBdr>
      <w:divsChild>
        <w:div w:id="508522001">
          <w:marLeft w:val="0"/>
          <w:marRight w:val="0"/>
          <w:marTop w:val="0"/>
          <w:marBottom w:val="0"/>
          <w:divBdr>
            <w:top w:val="none" w:sz="0" w:space="0" w:color="auto"/>
            <w:left w:val="none" w:sz="0" w:space="0" w:color="auto"/>
            <w:bottom w:val="none" w:sz="0" w:space="0" w:color="auto"/>
            <w:right w:val="none" w:sz="0" w:space="0" w:color="auto"/>
          </w:divBdr>
        </w:div>
        <w:div w:id="738526547">
          <w:marLeft w:val="0"/>
          <w:marRight w:val="0"/>
          <w:marTop w:val="0"/>
          <w:marBottom w:val="0"/>
          <w:divBdr>
            <w:top w:val="none" w:sz="0" w:space="0" w:color="auto"/>
            <w:left w:val="none" w:sz="0" w:space="0" w:color="auto"/>
            <w:bottom w:val="none" w:sz="0" w:space="0" w:color="auto"/>
            <w:right w:val="none" w:sz="0" w:space="0" w:color="auto"/>
          </w:divBdr>
        </w:div>
        <w:div w:id="1018391222">
          <w:marLeft w:val="0"/>
          <w:marRight w:val="0"/>
          <w:marTop w:val="0"/>
          <w:marBottom w:val="0"/>
          <w:divBdr>
            <w:top w:val="none" w:sz="0" w:space="0" w:color="auto"/>
            <w:left w:val="none" w:sz="0" w:space="0" w:color="auto"/>
            <w:bottom w:val="none" w:sz="0" w:space="0" w:color="auto"/>
            <w:right w:val="none" w:sz="0" w:space="0" w:color="auto"/>
          </w:divBdr>
        </w:div>
        <w:div w:id="118351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9E38-4CF9-45CA-817C-B81D24BD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c:creator>
  <cp:lastModifiedBy>Mairie de Villette</cp:lastModifiedBy>
  <cp:revision>2</cp:revision>
  <cp:lastPrinted>2014-07-17T13:46:00Z</cp:lastPrinted>
  <dcterms:created xsi:type="dcterms:W3CDTF">2017-02-28T07:52:00Z</dcterms:created>
  <dcterms:modified xsi:type="dcterms:W3CDTF">2017-02-28T07:52:00Z</dcterms:modified>
</cp:coreProperties>
</file>